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09139D" w:rsidRPr="00DE2EFC" w14:paraId="4D4D4950" w14:textId="77777777" w:rsidTr="0009139D">
        <w:trPr>
          <w:trHeight w:val="465"/>
        </w:trPr>
        <w:tc>
          <w:tcPr>
            <w:tcW w:w="10989" w:type="dxa"/>
            <w:tcBorders>
              <w:left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588A50DE" w14:textId="3AB1FA54" w:rsidR="0009139D" w:rsidRPr="00DE2EFC" w:rsidRDefault="0009139D" w:rsidP="0009139D">
            <w:pPr>
              <w:pStyle w:val="NoSpacing"/>
              <w:jc w:val="center"/>
              <w:rPr>
                <w:b/>
                <w:sz w:val="28"/>
                <w:szCs w:val="28"/>
              </w:rPr>
            </w:pPr>
            <w:r>
              <w:rPr>
                <w:b/>
                <w:sz w:val="28"/>
                <w:szCs w:val="28"/>
              </w:rPr>
              <w:t>AUDIO VISUAL PRICE LIST</w:t>
            </w:r>
          </w:p>
        </w:tc>
      </w:tr>
    </w:tbl>
    <w:p w14:paraId="4D79C545" w14:textId="58DD2A27" w:rsidR="0009139D" w:rsidRDefault="00A10A0A" w:rsidP="00DE2EFC">
      <w:pPr>
        <w:pStyle w:val="NoSpacing"/>
      </w:pPr>
      <w:r w:rsidRPr="00DE2EFC">
        <w:rPr>
          <w:b/>
          <w:noProof/>
          <w:sz w:val="28"/>
          <w:szCs w:val="28"/>
        </w:rPr>
        <mc:AlternateContent>
          <mc:Choice Requires="wps">
            <w:drawing>
              <wp:anchor distT="0" distB="0" distL="114300" distR="114300" simplePos="0" relativeHeight="251661824" behindDoc="0" locked="0" layoutInCell="1" allowOverlap="1" wp14:anchorId="63D25C9B" wp14:editId="2D827B2A">
                <wp:simplePos x="0" y="0"/>
                <wp:positionH relativeFrom="margin">
                  <wp:posOffset>5738495</wp:posOffset>
                </wp:positionH>
                <wp:positionV relativeFrom="margin">
                  <wp:posOffset>-1710690</wp:posOffset>
                </wp:positionV>
                <wp:extent cx="1079500" cy="305435"/>
                <wp:effectExtent l="0" t="0" r="25400" b="18415"/>
                <wp:wrapNone/>
                <wp:docPr id="25" name="Text Box 25"/>
                <wp:cNvGraphicFramePr/>
                <a:graphic xmlns:a="http://schemas.openxmlformats.org/drawingml/2006/main">
                  <a:graphicData uri="http://schemas.microsoft.com/office/word/2010/wordprocessingShape">
                    <wps:wsp>
                      <wps:cNvSpPr txBox="1"/>
                      <wps:spPr>
                        <a:xfrm>
                          <a:off x="0" y="0"/>
                          <a:ext cx="1079500" cy="3054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1E244FE" w14:textId="1A62336E" w:rsidR="0009139D" w:rsidRPr="00605C9D" w:rsidRDefault="0009139D" w:rsidP="0009139D">
                            <w:pPr>
                              <w:pStyle w:val="NoSpacing"/>
                              <w:rPr>
                                <w:sz w:val="21"/>
                              </w:rPr>
                            </w:pPr>
                            <w:r w:rsidRPr="00605C9D">
                              <w:rPr>
                                <w:vertAlign w:val="superscript"/>
                              </w:rPr>
                              <w:t>FORM NO.</w:t>
                            </w:r>
                            <w:r w:rsidRPr="00605C9D">
                              <w:t xml:space="preserve"> </w:t>
                            </w:r>
                            <w:r>
                              <w:rPr>
                                <w:sz w:val="21"/>
                              </w:rPr>
                              <w:tab/>
                            </w:r>
                            <w:r>
                              <w:rPr>
                                <w:b/>
                                <w:sz w:val="21"/>
                              </w:rPr>
                              <w:t>E</w:t>
                            </w:r>
                            <w:r w:rsidR="00034D09">
                              <w:rPr>
                                <w:b/>
                                <w:sz w:val="21"/>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25C9B" id="_x0000_t202" coordsize="21600,21600" o:spt="202" path="m,l,21600r21600,l21600,xe">
                <v:stroke joinstyle="miter"/>
                <v:path gradientshapeok="t" o:connecttype="rect"/>
              </v:shapetype>
              <v:shape id="Text Box 25" o:spid="_x0000_s1026" type="#_x0000_t202" style="position:absolute;margin-left:451.85pt;margin-top:-134.7pt;width:85pt;height:24.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" fillcolor="white [3201]" strokecolor="red" strokeweight=".5pt">
                <v:textbox>
                  <w:txbxContent>
                    <w:p w14:paraId="11E244FE" w14:textId="1A62336E" w:rsidR="0009139D" w:rsidRPr="00605C9D" w:rsidRDefault="0009139D" w:rsidP="0009139D">
                      <w:pPr>
                        <w:pStyle w:val="NoSpacing"/>
                        <w:rPr>
                          <w:sz w:val="21"/>
                        </w:rPr>
                      </w:pPr>
                      <w:r w:rsidRPr="00605C9D">
                        <w:rPr>
                          <w:vertAlign w:val="superscript"/>
                        </w:rPr>
                        <w:t>FORM NO.</w:t>
                      </w:r>
                      <w:r w:rsidRPr="00605C9D">
                        <w:t xml:space="preserve"> </w:t>
                      </w:r>
                      <w:r>
                        <w:rPr>
                          <w:sz w:val="21"/>
                        </w:rPr>
                        <w:tab/>
                      </w:r>
                      <w:r>
                        <w:rPr>
                          <w:b/>
                          <w:sz w:val="21"/>
                        </w:rPr>
                        <w:t>E</w:t>
                      </w:r>
                      <w:r w:rsidR="00034D09">
                        <w:rPr>
                          <w:b/>
                          <w:sz w:val="21"/>
                        </w:rPr>
                        <w:t>12</w:t>
                      </w:r>
                    </w:p>
                  </w:txbxContent>
                </v:textbox>
                <w10:wrap anchorx="margin" anchory="margin"/>
              </v:shape>
            </w:pict>
          </mc:Fallback>
        </mc:AlternateContent>
      </w:r>
    </w:p>
    <w:tbl>
      <w:tblPr>
        <w:tblStyle w:val="TableGrid"/>
        <w:tblW w:w="10989" w:type="dxa"/>
        <w:tblLook w:val="04A0" w:firstRow="1" w:lastRow="0" w:firstColumn="1" w:lastColumn="0" w:noHBand="0" w:noVBand="1"/>
      </w:tblPr>
      <w:tblGrid>
        <w:gridCol w:w="8459"/>
        <w:gridCol w:w="2530"/>
      </w:tblGrid>
      <w:tr w:rsidR="0009139D" w:rsidRPr="00376394" w14:paraId="7B7B6D62" w14:textId="77777777" w:rsidTr="0009139D">
        <w:tc>
          <w:tcPr>
            <w:tcW w:w="10989" w:type="dxa"/>
            <w:gridSpan w:val="2"/>
            <w:tcBorders>
              <w:top w:val="single" w:sz="6"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57F30AF" w14:textId="7F90EFAA" w:rsidR="0009139D" w:rsidRPr="00376394" w:rsidRDefault="0009139D" w:rsidP="0009139D">
            <w:pPr>
              <w:pStyle w:val="NoSpacing"/>
              <w:jc w:val="center"/>
              <w:rPr>
                <w:b/>
                <w:sz w:val="21"/>
                <w:szCs w:val="21"/>
              </w:rPr>
            </w:pPr>
            <w:r>
              <w:rPr>
                <w:b/>
                <w:sz w:val="21"/>
                <w:szCs w:val="21"/>
              </w:rPr>
              <w:t>Laptop</w:t>
            </w:r>
          </w:p>
        </w:tc>
      </w:tr>
      <w:tr w:rsidR="0009139D" w:rsidRPr="00376394" w14:paraId="3CFB810F" w14:textId="77777777" w:rsidTr="0009139D">
        <w:tc>
          <w:tcPr>
            <w:tcW w:w="8459"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49203134" w14:textId="77777777" w:rsidR="0009139D" w:rsidRPr="00376394" w:rsidRDefault="0009139D" w:rsidP="0009139D">
            <w:pPr>
              <w:pStyle w:val="NoSpacing"/>
              <w:jc w:val="center"/>
              <w:rPr>
                <w:b/>
                <w:sz w:val="21"/>
                <w:szCs w:val="21"/>
              </w:rPr>
            </w:pPr>
            <w:r w:rsidRPr="00376394">
              <w:rPr>
                <w:b/>
                <w:sz w:val="21"/>
                <w:szCs w:val="21"/>
              </w:rPr>
              <w:t>Description</w:t>
            </w:r>
          </w:p>
        </w:tc>
        <w:tc>
          <w:tcPr>
            <w:tcW w:w="2530"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730C613E" w14:textId="77777777" w:rsidR="0009139D" w:rsidRPr="00376394" w:rsidRDefault="0009139D" w:rsidP="0009139D">
            <w:pPr>
              <w:pStyle w:val="NoSpacing"/>
              <w:jc w:val="center"/>
              <w:rPr>
                <w:b/>
                <w:sz w:val="21"/>
                <w:szCs w:val="21"/>
              </w:rPr>
            </w:pPr>
            <w:r w:rsidRPr="00376394">
              <w:rPr>
                <w:b/>
                <w:sz w:val="21"/>
                <w:szCs w:val="21"/>
              </w:rPr>
              <w:t>S$</w:t>
            </w:r>
          </w:p>
        </w:tc>
      </w:tr>
      <w:tr w:rsidR="0009139D" w:rsidRPr="00762CC7" w14:paraId="567323F8"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A922A7C" w14:textId="77777777" w:rsidR="0009139D" w:rsidRPr="0009139D" w:rsidRDefault="0009139D" w:rsidP="0009139D">
            <w:pPr>
              <w:pStyle w:val="NoSpacing"/>
              <w:rPr>
                <w:sz w:val="18"/>
                <w:szCs w:val="18"/>
              </w:rPr>
            </w:pPr>
            <w:r w:rsidRPr="0009139D">
              <w:rPr>
                <w:sz w:val="18"/>
                <w:szCs w:val="18"/>
              </w:rPr>
              <w:t>Notebook Intel i7 3.0Ghz</w:t>
            </w:r>
          </w:p>
          <w:p w14:paraId="5474BF92" w14:textId="77777777" w:rsidR="0009139D" w:rsidRPr="0009139D" w:rsidRDefault="0009139D" w:rsidP="0009139D">
            <w:pPr>
              <w:pStyle w:val="NoSpacing"/>
              <w:rPr>
                <w:sz w:val="18"/>
                <w:szCs w:val="18"/>
              </w:rPr>
            </w:pPr>
            <w:r w:rsidRPr="0009139D">
              <w:rPr>
                <w:sz w:val="18"/>
                <w:szCs w:val="18"/>
              </w:rPr>
              <w:t>·   16GB RAM 512GB SSD</w:t>
            </w:r>
          </w:p>
          <w:p w14:paraId="1DE62CDE" w14:textId="77777777" w:rsidR="0009139D" w:rsidRPr="0009139D" w:rsidRDefault="0009139D" w:rsidP="0009139D">
            <w:pPr>
              <w:pStyle w:val="NoSpacing"/>
              <w:rPr>
                <w:sz w:val="18"/>
                <w:szCs w:val="18"/>
              </w:rPr>
            </w:pPr>
            <w:r w:rsidRPr="0009139D">
              <w:rPr>
                <w:sz w:val="18"/>
                <w:szCs w:val="18"/>
              </w:rPr>
              <w:t>·   built-in wireless card</w:t>
            </w:r>
          </w:p>
          <w:p w14:paraId="1792E7E8" w14:textId="2253F88C" w:rsidR="0009139D" w:rsidRPr="00762CC7" w:rsidRDefault="0009139D" w:rsidP="0009139D">
            <w:pPr>
              <w:pStyle w:val="NoSpacing"/>
              <w:rPr>
                <w:sz w:val="18"/>
                <w:szCs w:val="18"/>
              </w:rPr>
            </w:pPr>
            <w:r w:rsidRPr="0009139D">
              <w:rPr>
                <w:sz w:val="18"/>
                <w:szCs w:val="18"/>
              </w:rPr>
              <w:t>Preloaded with OS Window 10 , MS office 2016</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9D75F62" w14:textId="606E2D4F" w:rsidR="0009139D" w:rsidRPr="00762CC7" w:rsidRDefault="002E59C2" w:rsidP="0009139D">
            <w:pPr>
              <w:pStyle w:val="NoSpacing"/>
              <w:jc w:val="center"/>
              <w:rPr>
                <w:sz w:val="18"/>
                <w:szCs w:val="18"/>
              </w:rPr>
            </w:pPr>
            <w:r>
              <w:rPr>
                <w:sz w:val="18"/>
                <w:szCs w:val="18"/>
              </w:rPr>
              <w:t>320.00</w:t>
            </w:r>
          </w:p>
        </w:tc>
      </w:tr>
      <w:tr w:rsidR="0009139D" w:rsidRPr="00762CC7" w14:paraId="6F288B5D"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DFC19FE" w14:textId="77777777" w:rsidR="0009139D" w:rsidRPr="0009139D" w:rsidRDefault="0009139D" w:rsidP="0009139D">
            <w:pPr>
              <w:pStyle w:val="NoSpacing"/>
              <w:rPr>
                <w:sz w:val="18"/>
                <w:szCs w:val="18"/>
              </w:rPr>
            </w:pPr>
            <w:proofErr w:type="spellStart"/>
            <w:r w:rsidRPr="0009139D">
              <w:rPr>
                <w:sz w:val="18"/>
                <w:szCs w:val="18"/>
              </w:rPr>
              <w:t>Macbook</w:t>
            </w:r>
            <w:proofErr w:type="spellEnd"/>
            <w:r w:rsidRPr="0009139D">
              <w:rPr>
                <w:sz w:val="18"/>
                <w:szCs w:val="18"/>
              </w:rPr>
              <w:t xml:space="preserve"> Pro Intel i5 2.3Ghz (15" model )</w:t>
            </w:r>
          </w:p>
          <w:p w14:paraId="0B7DEB43" w14:textId="77777777" w:rsidR="0009139D" w:rsidRPr="0009139D" w:rsidRDefault="0009139D" w:rsidP="0009139D">
            <w:pPr>
              <w:pStyle w:val="NoSpacing"/>
              <w:rPr>
                <w:sz w:val="18"/>
                <w:szCs w:val="18"/>
              </w:rPr>
            </w:pPr>
            <w:r w:rsidRPr="0009139D">
              <w:rPr>
                <w:sz w:val="18"/>
                <w:szCs w:val="18"/>
              </w:rPr>
              <w:t>·   8GB RAM 500GB HDD</w:t>
            </w:r>
          </w:p>
          <w:p w14:paraId="78B70F7A" w14:textId="77777777" w:rsidR="0009139D" w:rsidRPr="0009139D" w:rsidRDefault="0009139D" w:rsidP="0009139D">
            <w:pPr>
              <w:pStyle w:val="NoSpacing"/>
              <w:rPr>
                <w:sz w:val="18"/>
                <w:szCs w:val="18"/>
              </w:rPr>
            </w:pPr>
            <w:r w:rsidRPr="0009139D">
              <w:rPr>
                <w:sz w:val="18"/>
                <w:szCs w:val="18"/>
              </w:rPr>
              <w:t>·   built-in wireless card</w:t>
            </w:r>
          </w:p>
          <w:p w14:paraId="21D9A69F" w14:textId="77777777" w:rsidR="0009139D" w:rsidRPr="0009139D" w:rsidRDefault="0009139D" w:rsidP="0009139D">
            <w:pPr>
              <w:pStyle w:val="NoSpacing"/>
              <w:rPr>
                <w:sz w:val="18"/>
                <w:szCs w:val="18"/>
              </w:rPr>
            </w:pPr>
            <w:r w:rsidRPr="0009139D">
              <w:rPr>
                <w:sz w:val="18"/>
                <w:szCs w:val="18"/>
              </w:rPr>
              <w:t>- 15" display</w:t>
            </w:r>
          </w:p>
          <w:p w14:paraId="1A37B431" w14:textId="35D9D96F" w:rsidR="0009139D" w:rsidRPr="00762CC7" w:rsidRDefault="0009139D" w:rsidP="0009139D">
            <w:pPr>
              <w:pStyle w:val="NoSpacing"/>
              <w:rPr>
                <w:sz w:val="18"/>
                <w:szCs w:val="18"/>
              </w:rPr>
            </w:pPr>
            <w:r w:rsidRPr="0009139D">
              <w:rPr>
                <w:sz w:val="18"/>
                <w:szCs w:val="18"/>
              </w:rPr>
              <w:t>Preloaded with MAC OS Catalina , MS office 2016, Keynote</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088022" w14:textId="2E18FFA0" w:rsidR="0009139D" w:rsidRPr="00762CC7" w:rsidRDefault="002E59C2" w:rsidP="0009139D">
            <w:pPr>
              <w:pStyle w:val="NoSpacing"/>
              <w:jc w:val="center"/>
              <w:rPr>
                <w:sz w:val="18"/>
                <w:szCs w:val="18"/>
              </w:rPr>
            </w:pPr>
            <w:r>
              <w:rPr>
                <w:sz w:val="18"/>
                <w:szCs w:val="18"/>
              </w:rPr>
              <w:t>440.00</w:t>
            </w:r>
          </w:p>
        </w:tc>
      </w:tr>
    </w:tbl>
    <w:p w14:paraId="06EE7806" w14:textId="6444F9DA" w:rsidR="0009139D" w:rsidRDefault="0009139D" w:rsidP="00DE2EFC">
      <w:pPr>
        <w:pStyle w:val="NoSpacing"/>
      </w:pPr>
    </w:p>
    <w:tbl>
      <w:tblPr>
        <w:tblStyle w:val="TableGrid"/>
        <w:tblW w:w="10989" w:type="dxa"/>
        <w:tblLook w:val="04A0" w:firstRow="1" w:lastRow="0" w:firstColumn="1" w:lastColumn="0" w:noHBand="0" w:noVBand="1"/>
      </w:tblPr>
      <w:tblGrid>
        <w:gridCol w:w="8459"/>
        <w:gridCol w:w="2530"/>
      </w:tblGrid>
      <w:tr w:rsidR="0009139D" w:rsidRPr="00376394" w14:paraId="07F19C7C" w14:textId="77777777" w:rsidTr="0009139D">
        <w:tc>
          <w:tcPr>
            <w:tcW w:w="10989" w:type="dxa"/>
            <w:gridSpan w:val="2"/>
            <w:tcBorders>
              <w:top w:val="single" w:sz="6"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C099DA5" w14:textId="47F845F1" w:rsidR="0009139D" w:rsidRPr="00376394" w:rsidRDefault="0009139D" w:rsidP="0009139D">
            <w:pPr>
              <w:pStyle w:val="NoSpacing"/>
              <w:jc w:val="center"/>
              <w:rPr>
                <w:b/>
                <w:sz w:val="21"/>
                <w:szCs w:val="21"/>
              </w:rPr>
            </w:pPr>
            <w:r>
              <w:rPr>
                <w:b/>
                <w:sz w:val="21"/>
                <w:szCs w:val="21"/>
              </w:rPr>
              <w:t>Display Screen</w:t>
            </w:r>
          </w:p>
        </w:tc>
      </w:tr>
      <w:tr w:rsidR="0009139D" w:rsidRPr="00376394" w14:paraId="4C084AB2" w14:textId="77777777" w:rsidTr="0009139D">
        <w:tc>
          <w:tcPr>
            <w:tcW w:w="8459"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5B0CF6D8" w14:textId="77777777" w:rsidR="0009139D" w:rsidRPr="00376394" w:rsidRDefault="0009139D" w:rsidP="0009139D">
            <w:pPr>
              <w:pStyle w:val="NoSpacing"/>
              <w:jc w:val="center"/>
              <w:rPr>
                <w:b/>
                <w:sz w:val="21"/>
                <w:szCs w:val="21"/>
              </w:rPr>
            </w:pPr>
            <w:r w:rsidRPr="00376394">
              <w:rPr>
                <w:b/>
                <w:sz w:val="21"/>
                <w:szCs w:val="21"/>
              </w:rPr>
              <w:t>Description</w:t>
            </w:r>
          </w:p>
        </w:tc>
        <w:tc>
          <w:tcPr>
            <w:tcW w:w="2530"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1B66A658" w14:textId="77777777" w:rsidR="0009139D" w:rsidRPr="00376394" w:rsidRDefault="0009139D" w:rsidP="0009139D">
            <w:pPr>
              <w:pStyle w:val="NoSpacing"/>
              <w:jc w:val="center"/>
              <w:rPr>
                <w:b/>
                <w:sz w:val="21"/>
                <w:szCs w:val="21"/>
              </w:rPr>
            </w:pPr>
            <w:r w:rsidRPr="00376394">
              <w:rPr>
                <w:b/>
                <w:sz w:val="21"/>
                <w:szCs w:val="21"/>
              </w:rPr>
              <w:t>S$</w:t>
            </w:r>
          </w:p>
        </w:tc>
      </w:tr>
      <w:tr w:rsidR="0009139D" w:rsidRPr="00762CC7" w14:paraId="55F010D6"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FEACDDC" w14:textId="1F8336A5" w:rsidR="0009139D" w:rsidRPr="00762CC7" w:rsidRDefault="0009139D" w:rsidP="0009139D">
            <w:pPr>
              <w:pStyle w:val="NoSpacing"/>
              <w:rPr>
                <w:sz w:val="18"/>
                <w:szCs w:val="18"/>
              </w:rPr>
            </w:pPr>
            <w:r w:rsidRPr="0009139D">
              <w:rPr>
                <w:sz w:val="18"/>
                <w:szCs w:val="18"/>
              </w:rPr>
              <w:t>32" Wide screen LCD Monitor (with speaker) (16:9)- Full HD, Smart TV</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DE85ACB" w14:textId="5D0087CC" w:rsidR="0009139D" w:rsidRPr="00762CC7" w:rsidRDefault="002E59C2" w:rsidP="0009139D">
            <w:pPr>
              <w:pStyle w:val="NoSpacing"/>
              <w:jc w:val="center"/>
              <w:rPr>
                <w:sz w:val="18"/>
                <w:szCs w:val="18"/>
              </w:rPr>
            </w:pPr>
            <w:r>
              <w:rPr>
                <w:sz w:val="18"/>
                <w:szCs w:val="18"/>
              </w:rPr>
              <w:t>220.00</w:t>
            </w:r>
          </w:p>
        </w:tc>
      </w:tr>
      <w:tr w:rsidR="0009139D" w:rsidRPr="00762CC7" w14:paraId="7E77EC50"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F753A46" w14:textId="3A0B260A" w:rsidR="0009139D" w:rsidRPr="00762CC7" w:rsidRDefault="0009139D" w:rsidP="0009139D">
            <w:pPr>
              <w:pStyle w:val="NoSpacing"/>
              <w:rPr>
                <w:sz w:val="18"/>
                <w:szCs w:val="18"/>
              </w:rPr>
            </w:pPr>
            <w:r w:rsidRPr="0009139D">
              <w:rPr>
                <w:sz w:val="18"/>
                <w:szCs w:val="18"/>
              </w:rPr>
              <w:t>42" LED Monitor  (with speaker) (16:9)  - Full HD with USB port</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F496A18" w14:textId="7880F03D" w:rsidR="0009139D" w:rsidRPr="00762CC7" w:rsidRDefault="002E59C2" w:rsidP="0009139D">
            <w:pPr>
              <w:pStyle w:val="NoSpacing"/>
              <w:jc w:val="center"/>
              <w:rPr>
                <w:sz w:val="18"/>
                <w:szCs w:val="18"/>
              </w:rPr>
            </w:pPr>
            <w:r>
              <w:rPr>
                <w:sz w:val="18"/>
                <w:szCs w:val="18"/>
              </w:rPr>
              <w:t>330.00</w:t>
            </w:r>
          </w:p>
        </w:tc>
      </w:tr>
      <w:tr w:rsidR="0009139D" w:rsidRPr="00762CC7" w14:paraId="1D07CD8D"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241ADDD" w14:textId="38937CA2" w:rsidR="0009139D" w:rsidRPr="0009139D" w:rsidRDefault="0009139D" w:rsidP="0009139D">
            <w:pPr>
              <w:pStyle w:val="NoSpacing"/>
              <w:rPr>
                <w:sz w:val="18"/>
                <w:szCs w:val="18"/>
              </w:rPr>
            </w:pPr>
            <w:r w:rsidRPr="0009139D">
              <w:rPr>
                <w:sz w:val="18"/>
                <w:szCs w:val="18"/>
              </w:rPr>
              <w:t>47" LED Monitor  (with speaker) (16:9)  - Full HD with USB port</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CB7AA2A" w14:textId="3F628C92" w:rsidR="0009139D" w:rsidRPr="00762CC7" w:rsidRDefault="002E59C2" w:rsidP="0009139D">
            <w:pPr>
              <w:pStyle w:val="NoSpacing"/>
              <w:jc w:val="center"/>
              <w:rPr>
                <w:sz w:val="18"/>
                <w:szCs w:val="18"/>
              </w:rPr>
            </w:pPr>
            <w:r>
              <w:rPr>
                <w:sz w:val="18"/>
                <w:szCs w:val="18"/>
              </w:rPr>
              <w:t>470.00</w:t>
            </w:r>
          </w:p>
        </w:tc>
      </w:tr>
      <w:tr w:rsidR="0009139D" w:rsidRPr="00762CC7" w14:paraId="226DAAE4"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ACE462" w14:textId="21AAA25F" w:rsidR="0009139D" w:rsidRPr="0009139D" w:rsidRDefault="0009139D" w:rsidP="0009139D">
            <w:pPr>
              <w:pStyle w:val="NoSpacing"/>
              <w:rPr>
                <w:sz w:val="18"/>
                <w:szCs w:val="18"/>
              </w:rPr>
            </w:pPr>
            <w:r w:rsidRPr="0009139D">
              <w:rPr>
                <w:sz w:val="18"/>
                <w:szCs w:val="18"/>
              </w:rPr>
              <w:t>55" LCD Monitor  (with speaker)(16:9)  - Full HD with USB port</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3C25CC5" w14:textId="47F2D636" w:rsidR="0009139D" w:rsidRPr="00762CC7" w:rsidRDefault="002E59C2" w:rsidP="0009139D">
            <w:pPr>
              <w:pStyle w:val="NoSpacing"/>
              <w:jc w:val="center"/>
              <w:rPr>
                <w:sz w:val="18"/>
                <w:szCs w:val="18"/>
              </w:rPr>
            </w:pPr>
            <w:r>
              <w:rPr>
                <w:sz w:val="18"/>
                <w:szCs w:val="18"/>
              </w:rPr>
              <w:t>640.00</w:t>
            </w:r>
          </w:p>
        </w:tc>
      </w:tr>
      <w:tr w:rsidR="0009139D" w:rsidRPr="00762CC7" w14:paraId="1DBC4676"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040816" w14:textId="5757C021" w:rsidR="0009139D" w:rsidRPr="0009139D" w:rsidRDefault="0009139D" w:rsidP="0009139D">
            <w:pPr>
              <w:pStyle w:val="NoSpacing"/>
              <w:rPr>
                <w:sz w:val="18"/>
                <w:szCs w:val="18"/>
              </w:rPr>
            </w:pPr>
            <w:r w:rsidRPr="0009139D">
              <w:rPr>
                <w:sz w:val="18"/>
                <w:szCs w:val="18"/>
              </w:rPr>
              <w:t>65" LED  Monitor (with speaker)(16:9)  - Full HD with USB port</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B72967" w14:textId="0C29760D" w:rsidR="0009139D" w:rsidRPr="00762CC7" w:rsidRDefault="002E59C2" w:rsidP="0009139D">
            <w:pPr>
              <w:pStyle w:val="NoSpacing"/>
              <w:jc w:val="center"/>
              <w:rPr>
                <w:sz w:val="18"/>
                <w:szCs w:val="18"/>
              </w:rPr>
            </w:pPr>
            <w:r>
              <w:rPr>
                <w:sz w:val="18"/>
                <w:szCs w:val="18"/>
              </w:rPr>
              <w:t>880.00</w:t>
            </w:r>
          </w:p>
        </w:tc>
      </w:tr>
      <w:tr w:rsidR="0009139D" w:rsidRPr="00762CC7" w14:paraId="7A122A13" w14:textId="77777777" w:rsidTr="0009139D">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6396BD" w14:textId="77777777" w:rsidR="0009139D" w:rsidRPr="0009139D" w:rsidRDefault="0009139D" w:rsidP="0009139D">
            <w:pPr>
              <w:pStyle w:val="NoSpacing"/>
              <w:rPr>
                <w:sz w:val="18"/>
                <w:szCs w:val="18"/>
              </w:rPr>
            </w:pPr>
            <w:r w:rsidRPr="0009139D">
              <w:rPr>
                <w:sz w:val="18"/>
                <w:szCs w:val="18"/>
              </w:rPr>
              <w:t>LCD monitor Floor Stand (for LG or Samsung Brand only)</w:t>
            </w:r>
          </w:p>
          <w:p w14:paraId="13456E62" w14:textId="749AC2C6" w:rsidR="0009139D" w:rsidRPr="0009139D" w:rsidRDefault="0009139D" w:rsidP="0009139D">
            <w:pPr>
              <w:pStyle w:val="NoSpacing"/>
              <w:rPr>
                <w:sz w:val="18"/>
                <w:szCs w:val="18"/>
              </w:rPr>
            </w:pPr>
            <w:r w:rsidRPr="0009139D">
              <w:rPr>
                <w:sz w:val="18"/>
                <w:szCs w:val="18"/>
              </w:rPr>
              <w:t>- if used with client own TV or monitor.</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9A856AD" w14:textId="35976C5E" w:rsidR="0009139D" w:rsidRPr="00762CC7" w:rsidRDefault="002E59C2" w:rsidP="0009139D">
            <w:pPr>
              <w:pStyle w:val="NoSpacing"/>
              <w:jc w:val="center"/>
              <w:rPr>
                <w:sz w:val="18"/>
                <w:szCs w:val="18"/>
              </w:rPr>
            </w:pPr>
            <w:r>
              <w:rPr>
                <w:sz w:val="18"/>
                <w:szCs w:val="18"/>
              </w:rPr>
              <w:t>300.00</w:t>
            </w:r>
          </w:p>
        </w:tc>
      </w:tr>
    </w:tbl>
    <w:p w14:paraId="45320C2B" w14:textId="2C0C28FB" w:rsidR="0009139D" w:rsidRDefault="0009139D" w:rsidP="00DE2EFC">
      <w:pPr>
        <w:pStyle w:val="NoSpacing"/>
      </w:pPr>
    </w:p>
    <w:tbl>
      <w:tblPr>
        <w:tblStyle w:val="TableGrid"/>
        <w:tblW w:w="10989" w:type="dxa"/>
        <w:tblLook w:val="04A0" w:firstRow="1" w:lastRow="0" w:firstColumn="1" w:lastColumn="0" w:noHBand="0" w:noVBand="1"/>
      </w:tblPr>
      <w:tblGrid>
        <w:gridCol w:w="8459"/>
        <w:gridCol w:w="2530"/>
      </w:tblGrid>
      <w:tr w:rsidR="002E59C2" w:rsidRPr="00376394" w14:paraId="29ECE08B" w14:textId="77777777" w:rsidTr="009118F0">
        <w:tc>
          <w:tcPr>
            <w:tcW w:w="10989" w:type="dxa"/>
            <w:gridSpan w:val="2"/>
            <w:tcBorders>
              <w:top w:val="single" w:sz="6"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E0CBE49" w14:textId="5CFF3366" w:rsidR="002E59C2" w:rsidRPr="00376394" w:rsidRDefault="002E59C2" w:rsidP="009118F0">
            <w:pPr>
              <w:pStyle w:val="NoSpacing"/>
              <w:jc w:val="center"/>
              <w:rPr>
                <w:b/>
                <w:sz w:val="21"/>
                <w:szCs w:val="21"/>
              </w:rPr>
            </w:pPr>
            <w:r>
              <w:rPr>
                <w:b/>
                <w:sz w:val="21"/>
                <w:szCs w:val="21"/>
              </w:rPr>
              <w:t>Printer / Printer Consumables</w:t>
            </w:r>
          </w:p>
        </w:tc>
      </w:tr>
      <w:tr w:rsidR="002E59C2" w:rsidRPr="00376394" w14:paraId="7ECCD944" w14:textId="77777777" w:rsidTr="009118F0">
        <w:tc>
          <w:tcPr>
            <w:tcW w:w="8459"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7F6F0F28" w14:textId="77777777" w:rsidR="002E59C2" w:rsidRPr="00376394" w:rsidRDefault="002E59C2" w:rsidP="009118F0">
            <w:pPr>
              <w:pStyle w:val="NoSpacing"/>
              <w:jc w:val="center"/>
              <w:rPr>
                <w:b/>
                <w:sz w:val="21"/>
                <w:szCs w:val="21"/>
              </w:rPr>
            </w:pPr>
            <w:r w:rsidRPr="00376394">
              <w:rPr>
                <w:b/>
                <w:sz w:val="21"/>
                <w:szCs w:val="21"/>
              </w:rPr>
              <w:t>Description</w:t>
            </w:r>
          </w:p>
        </w:tc>
        <w:tc>
          <w:tcPr>
            <w:tcW w:w="2530" w:type="dxa"/>
            <w:tcBorders>
              <w:top w:val="single" w:sz="8"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Pr>
          <w:p w14:paraId="62A5697D" w14:textId="77777777" w:rsidR="002E59C2" w:rsidRPr="00376394" w:rsidRDefault="002E59C2" w:rsidP="009118F0">
            <w:pPr>
              <w:pStyle w:val="NoSpacing"/>
              <w:jc w:val="center"/>
              <w:rPr>
                <w:b/>
                <w:sz w:val="21"/>
                <w:szCs w:val="21"/>
              </w:rPr>
            </w:pPr>
            <w:r w:rsidRPr="00376394">
              <w:rPr>
                <w:b/>
                <w:sz w:val="21"/>
                <w:szCs w:val="21"/>
              </w:rPr>
              <w:t>S$</w:t>
            </w:r>
          </w:p>
        </w:tc>
      </w:tr>
      <w:tr w:rsidR="002E59C2" w:rsidRPr="00762CC7" w14:paraId="19D892CC"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8450072" w14:textId="77777777" w:rsidR="002E59C2" w:rsidRPr="002E59C2" w:rsidRDefault="002E59C2" w:rsidP="002E59C2">
            <w:pPr>
              <w:pStyle w:val="NoSpacing"/>
              <w:rPr>
                <w:sz w:val="18"/>
                <w:szCs w:val="18"/>
              </w:rPr>
            </w:pPr>
            <w:r w:rsidRPr="002E59C2">
              <w:rPr>
                <w:sz w:val="18"/>
                <w:szCs w:val="18"/>
              </w:rPr>
              <w:t xml:space="preserve">HP 4015 B/W LaserJet Printer </w:t>
            </w:r>
          </w:p>
          <w:p w14:paraId="1A2EE06B" w14:textId="77777777" w:rsidR="002E59C2" w:rsidRPr="002E59C2" w:rsidRDefault="002E59C2" w:rsidP="002E59C2">
            <w:pPr>
              <w:pStyle w:val="NoSpacing"/>
              <w:rPr>
                <w:sz w:val="18"/>
                <w:szCs w:val="18"/>
              </w:rPr>
            </w:pPr>
            <w:r w:rsidRPr="002E59C2">
              <w:rPr>
                <w:sz w:val="18"/>
                <w:szCs w:val="18"/>
              </w:rPr>
              <w:t>- 40ppm</w:t>
            </w:r>
          </w:p>
          <w:p w14:paraId="13643BE5" w14:textId="77777777" w:rsidR="002E59C2" w:rsidRPr="002E59C2" w:rsidRDefault="002E59C2" w:rsidP="002E59C2">
            <w:pPr>
              <w:pStyle w:val="NoSpacing"/>
              <w:rPr>
                <w:sz w:val="18"/>
                <w:szCs w:val="18"/>
              </w:rPr>
            </w:pPr>
            <w:r w:rsidRPr="002E59C2">
              <w:rPr>
                <w:sz w:val="18"/>
                <w:szCs w:val="18"/>
              </w:rPr>
              <w:t>- Network Enable</w:t>
            </w:r>
          </w:p>
          <w:p w14:paraId="13B80562" w14:textId="075A7D90" w:rsidR="002E59C2" w:rsidRPr="00762CC7" w:rsidRDefault="002E59C2" w:rsidP="002E59C2">
            <w:pPr>
              <w:pStyle w:val="NoSpacing"/>
              <w:rPr>
                <w:sz w:val="18"/>
                <w:szCs w:val="18"/>
              </w:rPr>
            </w:pPr>
            <w:r w:rsidRPr="002E59C2">
              <w:rPr>
                <w:sz w:val="18"/>
                <w:szCs w:val="18"/>
              </w:rPr>
              <w:t>* Need to get min. Basic B/W print package</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5B347DC" w14:textId="02049ECC" w:rsidR="002E59C2" w:rsidRPr="00762CC7" w:rsidRDefault="002F1D7B" w:rsidP="009118F0">
            <w:pPr>
              <w:pStyle w:val="NoSpacing"/>
              <w:jc w:val="center"/>
              <w:rPr>
                <w:sz w:val="18"/>
                <w:szCs w:val="18"/>
              </w:rPr>
            </w:pPr>
            <w:r>
              <w:rPr>
                <w:sz w:val="18"/>
                <w:szCs w:val="18"/>
              </w:rPr>
              <w:t>225.00</w:t>
            </w:r>
          </w:p>
        </w:tc>
      </w:tr>
      <w:tr w:rsidR="002E59C2" w:rsidRPr="00762CC7" w14:paraId="33F3F871"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AA2995B" w14:textId="77777777" w:rsidR="002E59C2" w:rsidRPr="002E59C2" w:rsidRDefault="002E59C2" w:rsidP="002E59C2">
            <w:pPr>
              <w:pStyle w:val="NoSpacing"/>
              <w:rPr>
                <w:sz w:val="18"/>
                <w:szCs w:val="18"/>
              </w:rPr>
            </w:pPr>
            <w:r w:rsidRPr="002E59C2">
              <w:rPr>
                <w:sz w:val="18"/>
                <w:szCs w:val="18"/>
              </w:rPr>
              <w:t xml:space="preserve">HP M451 </w:t>
            </w:r>
            <w:proofErr w:type="spellStart"/>
            <w:r w:rsidRPr="002E59C2">
              <w:rPr>
                <w:sz w:val="18"/>
                <w:szCs w:val="18"/>
              </w:rPr>
              <w:t>Color</w:t>
            </w:r>
            <w:proofErr w:type="spellEnd"/>
            <w:r w:rsidRPr="002E59C2">
              <w:rPr>
                <w:sz w:val="18"/>
                <w:szCs w:val="18"/>
              </w:rPr>
              <w:t xml:space="preserve"> LaserJet Printer</w:t>
            </w:r>
          </w:p>
          <w:p w14:paraId="5AE22826" w14:textId="77777777" w:rsidR="002E59C2" w:rsidRPr="002E59C2" w:rsidRDefault="002E59C2" w:rsidP="002E59C2">
            <w:pPr>
              <w:pStyle w:val="NoSpacing"/>
              <w:rPr>
                <w:sz w:val="18"/>
                <w:szCs w:val="18"/>
              </w:rPr>
            </w:pPr>
            <w:r w:rsidRPr="002E59C2">
              <w:rPr>
                <w:sz w:val="18"/>
                <w:szCs w:val="18"/>
              </w:rPr>
              <w:t>- 22ppm</w:t>
            </w:r>
          </w:p>
          <w:p w14:paraId="312B2FD1" w14:textId="77777777" w:rsidR="002E59C2" w:rsidRPr="002E59C2" w:rsidRDefault="002E59C2" w:rsidP="002E59C2">
            <w:pPr>
              <w:pStyle w:val="NoSpacing"/>
              <w:rPr>
                <w:sz w:val="18"/>
                <w:szCs w:val="18"/>
              </w:rPr>
            </w:pPr>
            <w:r w:rsidRPr="002E59C2">
              <w:rPr>
                <w:sz w:val="18"/>
                <w:szCs w:val="18"/>
              </w:rPr>
              <w:t>- Network Enabled</w:t>
            </w:r>
          </w:p>
          <w:p w14:paraId="248467B7" w14:textId="60D641FC" w:rsidR="002E59C2" w:rsidRPr="00762CC7" w:rsidRDefault="002E59C2" w:rsidP="002E59C2">
            <w:pPr>
              <w:pStyle w:val="NoSpacing"/>
              <w:rPr>
                <w:sz w:val="18"/>
                <w:szCs w:val="18"/>
              </w:rPr>
            </w:pPr>
            <w:r w:rsidRPr="002E59C2">
              <w:rPr>
                <w:sz w:val="18"/>
                <w:szCs w:val="18"/>
              </w:rPr>
              <w:t xml:space="preserve">* Need to get min. Basic </w:t>
            </w:r>
            <w:proofErr w:type="spellStart"/>
            <w:r w:rsidRPr="002E59C2">
              <w:rPr>
                <w:sz w:val="18"/>
                <w:szCs w:val="18"/>
              </w:rPr>
              <w:t>color</w:t>
            </w:r>
            <w:proofErr w:type="spellEnd"/>
            <w:r w:rsidRPr="002E59C2">
              <w:rPr>
                <w:sz w:val="18"/>
                <w:szCs w:val="18"/>
              </w:rPr>
              <w:t xml:space="preserve"> print package</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68B9586" w14:textId="769F5055" w:rsidR="002E59C2" w:rsidRPr="00762CC7" w:rsidRDefault="002F1D7B" w:rsidP="009118F0">
            <w:pPr>
              <w:pStyle w:val="NoSpacing"/>
              <w:jc w:val="center"/>
              <w:rPr>
                <w:sz w:val="18"/>
                <w:szCs w:val="18"/>
              </w:rPr>
            </w:pPr>
            <w:r>
              <w:rPr>
                <w:sz w:val="18"/>
                <w:szCs w:val="18"/>
              </w:rPr>
              <w:t>265.00</w:t>
            </w:r>
          </w:p>
        </w:tc>
      </w:tr>
      <w:tr w:rsidR="002E59C2" w:rsidRPr="00762CC7" w14:paraId="14DFF2C0"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18EDAD2" w14:textId="1A029595" w:rsidR="002E59C2" w:rsidRPr="0009139D" w:rsidRDefault="002E59C2" w:rsidP="009118F0">
            <w:pPr>
              <w:pStyle w:val="NoSpacing"/>
              <w:rPr>
                <w:sz w:val="18"/>
                <w:szCs w:val="18"/>
              </w:rPr>
            </w:pPr>
            <w:r w:rsidRPr="002E59C2">
              <w:rPr>
                <w:sz w:val="18"/>
                <w:szCs w:val="18"/>
              </w:rPr>
              <w:t>Basic B/W Print package (Up to 500 Prints and 1 ream of A4 paper)</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6D86FA" w14:textId="7E97E88F" w:rsidR="002E59C2" w:rsidRPr="00762CC7" w:rsidRDefault="008E703F" w:rsidP="009118F0">
            <w:pPr>
              <w:pStyle w:val="NoSpacing"/>
              <w:jc w:val="center"/>
              <w:rPr>
                <w:sz w:val="18"/>
                <w:szCs w:val="18"/>
              </w:rPr>
            </w:pPr>
            <w:r>
              <w:rPr>
                <w:sz w:val="18"/>
                <w:szCs w:val="18"/>
              </w:rPr>
              <w:t>65.00</w:t>
            </w:r>
          </w:p>
        </w:tc>
      </w:tr>
      <w:tr w:rsidR="002E59C2" w:rsidRPr="00762CC7" w14:paraId="02666CD1"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E705FA0" w14:textId="3F7C36FF" w:rsidR="002E59C2" w:rsidRPr="0009139D" w:rsidRDefault="002E59C2" w:rsidP="009118F0">
            <w:pPr>
              <w:pStyle w:val="NoSpacing"/>
              <w:rPr>
                <w:sz w:val="18"/>
                <w:szCs w:val="18"/>
              </w:rPr>
            </w:pPr>
            <w:r w:rsidRPr="002E59C2">
              <w:rPr>
                <w:sz w:val="18"/>
                <w:szCs w:val="18"/>
              </w:rPr>
              <w:t>Advanced B/W Print Package (Up to 2000 Prints and 4 ream of A4 paper)</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8117FF3" w14:textId="08364711" w:rsidR="002E59C2" w:rsidRPr="00762CC7" w:rsidRDefault="008E703F" w:rsidP="009118F0">
            <w:pPr>
              <w:pStyle w:val="NoSpacing"/>
              <w:jc w:val="center"/>
              <w:rPr>
                <w:sz w:val="18"/>
                <w:szCs w:val="18"/>
              </w:rPr>
            </w:pPr>
            <w:r>
              <w:rPr>
                <w:sz w:val="18"/>
                <w:szCs w:val="18"/>
              </w:rPr>
              <w:t>225.00</w:t>
            </w:r>
          </w:p>
        </w:tc>
      </w:tr>
      <w:tr w:rsidR="002E59C2" w:rsidRPr="00762CC7" w14:paraId="431E9599"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6931BE" w14:textId="5D061FBE" w:rsidR="002E59C2" w:rsidRPr="0009139D" w:rsidRDefault="002E59C2" w:rsidP="009118F0">
            <w:pPr>
              <w:pStyle w:val="NoSpacing"/>
              <w:rPr>
                <w:sz w:val="18"/>
                <w:szCs w:val="18"/>
              </w:rPr>
            </w:pPr>
            <w:r w:rsidRPr="002E59C2">
              <w:rPr>
                <w:sz w:val="18"/>
                <w:szCs w:val="18"/>
              </w:rPr>
              <w:t xml:space="preserve">Basic </w:t>
            </w:r>
            <w:proofErr w:type="spellStart"/>
            <w:r w:rsidRPr="002E59C2">
              <w:rPr>
                <w:sz w:val="18"/>
                <w:szCs w:val="18"/>
              </w:rPr>
              <w:t>Color</w:t>
            </w:r>
            <w:proofErr w:type="spellEnd"/>
            <w:r w:rsidRPr="002E59C2">
              <w:rPr>
                <w:sz w:val="18"/>
                <w:szCs w:val="18"/>
              </w:rPr>
              <w:t xml:space="preserve"> Print package (Up to 500 Prints and 1 ream of A4 paper)</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4A61920" w14:textId="7496B30D" w:rsidR="002E59C2" w:rsidRPr="00762CC7" w:rsidRDefault="008E703F" w:rsidP="009118F0">
            <w:pPr>
              <w:pStyle w:val="NoSpacing"/>
              <w:jc w:val="center"/>
              <w:rPr>
                <w:sz w:val="18"/>
                <w:szCs w:val="18"/>
              </w:rPr>
            </w:pPr>
            <w:r>
              <w:rPr>
                <w:sz w:val="18"/>
                <w:szCs w:val="18"/>
              </w:rPr>
              <w:t>280.00</w:t>
            </w:r>
          </w:p>
        </w:tc>
      </w:tr>
      <w:tr w:rsidR="002E59C2" w:rsidRPr="00762CC7" w14:paraId="3EB2814E" w14:textId="77777777" w:rsidTr="009118F0">
        <w:tc>
          <w:tcPr>
            <w:tcW w:w="845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144D1A" w14:textId="207150F5" w:rsidR="002E59C2" w:rsidRPr="0009139D" w:rsidRDefault="002E59C2" w:rsidP="009118F0">
            <w:pPr>
              <w:pStyle w:val="NoSpacing"/>
              <w:rPr>
                <w:sz w:val="18"/>
                <w:szCs w:val="18"/>
              </w:rPr>
            </w:pPr>
            <w:r w:rsidRPr="002E59C2">
              <w:rPr>
                <w:sz w:val="18"/>
                <w:szCs w:val="18"/>
              </w:rPr>
              <w:t xml:space="preserve">Advanced </w:t>
            </w:r>
            <w:proofErr w:type="spellStart"/>
            <w:r w:rsidRPr="002E59C2">
              <w:rPr>
                <w:sz w:val="18"/>
                <w:szCs w:val="18"/>
              </w:rPr>
              <w:t>Color</w:t>
            </w:r>
            <w:proofErr w:type="spellEnd"/>
            <w:r w:rsidRPr="002E59C2">
              <w:rPr>
                <w:sz w:val="18"/>
                <w:szCs w:val="18"/>
              </w:rPr>
              <w:t xml:space="preserve"> Print Package (Up to 2000 Prints and 4 ream of A4 paper)</w:t>
            </w:r>
          </w:p>
        </w:tc>
        <w:tc>
          <w:tcPr>
            <w:tcW w:w="2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4DEB42B" w14:textId="3DF7F8AF" w:rsidR="002E59C2" w:rsidRPr="00762CC7" w:rsidRDefault="008E703F" w:rsidP="009118F0">
            <w:pPr>
              <w:pStyle w:val="NoSpacing"/>
              <w:jc w:val="center"/>
              <w:rPr>
                <w:sz w:val="18"/>
                <w:szCs w:val="18"/>
              </w:rPr>
            </w:pPr>
            <w:r>
              <w:rPr>
                <w:sz w:val="18"/>
                <w:szCs w:val="18"/>
              </w:rPr>
              <w:t>1,100.00</w:t>
            </w:r>
          </w:p>
        </w:tc>
      </w:tr>
    </w:tbl>
    <w:p w14:paraId="698CEA7D" w14:textId="3A0E23CD" w:rsidR="002E59C2" w:rsidRDefault="002E59C2" w:rsidP="00DE2EFC">
      <w:pPr>
        <w:pStyle w:val="NoSpacing"/>
      </w:pPr>
    </w:p>
    <w:p w14:paraId="7BB6EB43" w14:textId="0540E653" w:rsidR="002F1D7B" w:rsidRDefault="002F1D7B" w:rsidP="002F1D7B">
      <w:pPr>
        <w:pStyle w:val="NoSpacing"/>
        <w:rPr>
          <w:noProof/>
        </w:rPr>
      </w:pPr>
      <w:r>
        <w:t>*Stocks are subject</w:t>
      </w:r>
      <w:r w:rsidR="008E703F">
        <w:t>ed</w:t>
      </w:r>
      <w:r>
        <w:t xml:space="preserve"> to availability.</w:t>
      </w:r>
    </w:p>
    <w:p w14:paraId="4B8050E1" w14:textId="394FC8EB" w:rsidR="005F136D" w:rsidRDefault="005F136D">
      <w:r>
        <w:br w:type="page"/>
      </w:r>
    </w:p>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260"/>
        <w:gridCol w:w="1624"/>
        <w:gridCol w:w="6"/>
        <w:gridCol w:w="1069"/>
        <w:gridCol w:w="566"/>
        <w:gridCol w:w="1327"/>
        <w:gridCol w:w="91"/>
        <w:gridCol w:w="1242"/>
      </w:tblGrid>
      <w:tr w:rsidR="005F136D" w:rsidRPr="00DE2EFC" w14:paraId="0AC3CA6F" w14:textId="77777777" w:rsidTr="009118F0">
        <w:trPr>
          <w:trHeight w:val="465"/>
        </w:trPr>
        <w:tc>
          <w:tcPr>
            <w:tcW w:w="10989" w:type="dxa"/>
            <w:gridSpan w:val="9"/>
            <w:shd w:val="clear" w:color="auto" w:fill="D9D9D9" w:themeFill="background1" w:themeFillShade="D9"/>
            <w:vAlign w:val="center"/>
          </w:tcPr>
          <w:p w14:paraId="0504231D" w14:textId="6AAB4FF8" w:rsidR="005F136D" w:rsidRPr="00DE2EFC" w:rsidRDefault="005F136D" w:rsidP="005F136D">
            <w:pPr>
              <w:pStyle w:val="NoSpacing"/>
              <w:jc w:val="center"/>
              <w:rPr>
                <w:b/>
                <w:sz w:val="28"/>
                <w:szCs w:val="28"/>
              </w:rPr>
            </w:pPr>
            <w:r>
              <w:rPr>
                <w:b/>
                <w:sz w:val="28"/>
                <w:szCs w:val="28"/>
              </w:rPr>
              <w:lastRenderedPageBreak/>
              <w:t>AUDIO VISUAL RENTAL SERVICES</w:t>
            </w:r>
          </w:p>
        </w:tc>
      </w:tr>
      <w:tr w:rsidR="005F136D" w14:paraId="03F9D469"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nil"/>
              <w:right w:val="nil"/>
            </w:tcBorders>
          </w:tcPr>
          <w:p w14:paraId="1439AEF6" w14:textId="77777777" w:rsidR="005F136D" w:rsidRPr="004B0C46" w:rsidRDefault="005F136D" w:rsidP="009118F0">
            <w:pPr>
              <w:pStyle w:val="NoSpacing"/>
              <w:rPr>
                <w:b/>
              </w:rPr>
            </w:pPr>
            <w:r w:rsidRPr="004B0C46">
              <w:rPr>
                <w:b/>
              </w:rPr>
              <w:t>This form must be completed and returned by all Exhibitors. (Please type / write in block letters.)</w:t>
            </w:r>
          </w:p>
        </w:tc>
      </w:tr>
      <w:tr w:rsidR="005F136D" w14:paraId="67B002AD" w14:textId="77777777" w:rsidTr="009118F0">
        <w:tc>
          <w:tcPr>
            <w:tcW w:w="10989" w:type="dxa"/>
            <w:gridSpan w:val="9"/>
          </w:tcPr>
          <w:p w14:paraId="225666BC" w14:textId="77777777" w:rsidR="005F136D" w:rsidRDefault="005F136D" w:rsidP="005F136D">
            <w:pPr>
              <w:pStyle w:val="NoSpacing"/>
              <w:numPr>
                <w:ilvl w:val="0"/>
                <w:numId w:val="15"/>
              </w:numPr>
            </w:pPr>
            <w:r w:rsidRPr="002E4B75">
              <w:t>Orders will only be confirmed upon receipt of full payment. Payment can be made by Singapore local cheque, bank transfer or telegraphic transfer</w:t>
            </w:r>
          </w:p>
        </w:tc>
      </w:tr>
      <w:tr w:rsidR="005F136D" w14:paraId="14F8D2D5" w14:textId="77777777" w:rsidTr="009118F0">
        <w:tc>
          <w:tcPr>
            <w:tcW w:w="10989" w:type="dxa"/>
            <w:gridSpan w:val="9"/>
          </w:tcPr>
          <w:p w14:paraId="66639285" w14:textId="77777777" w:rsidR="005F136D" w:rsidRPr="0082401B" w:rsidRDefault="005F136D" w:rsidP="005F136D">
            <w:pPr>
              <w:pStyle w:val="NoSpacing"/>
              <w:numPr>
                <w:ilvl w:val="0"/>
                <w:numId w:val="15"/>
              </w:numPr>
            </w:pPr>
            <w:r w:rsidRPr="002E4B75">
              <w:t>Please note that withholding &amp; government taxes (if any) shall be borne by the client. Invoices will be subjected to a bank charge of S$35.00 or S$50.00 (orders above S$5,000.00) for payment via telegraphic transfer</w:t>
            </w:r>
          </w:p>
        </w:tc>
      </w:tr>
      <w:tr w:rsidR="005F136D" w14:paraId="74AACF4B" w14:textId="77777777" w:rsidTr="009118F0">
        <w:tc>
          <w:tcPr>
            <w:tcW w:w="10989" w:type="dxa"/>
            <w:gridSpan w:val="9"/>
          </w:tcPr>
          <w:p w14:paraId="28BCF90A" w14:textId="1E76ADAE" w:rsidR="005F136D" w:rsidRDefault="005F136D" w:rsidP="005F136D">
            <w:pPr>
              <w:pStyle w:val="NoSpacing"/>
              <w:numPr>
                <w:ilvl w:val="0"/>
                <w:numId w:val="15"/>
              </w:numPr>
            </w:pPr>
            <w:r w:rsidRPr="002E4B75">
              <w:t xml:space="preserve">No refunds will be issued for cancellation received after </w:t>
            </w:r>
            <w:r w:rsidR="00034D09">
              <w:t>9 November 2022</w:t>
            </w:r>
          </w:p>
        </w:tc>
      </w:tr>
      <w:tr w:rsidR="005F136D" w:rsidRPr="0079238E" w14:paraId="30AD8BC0"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single" w:sz="6" w:space="0" w:color="D9D9D9" w:themeColor="background1" w:themeShade="D9"/>
              <w:right w:val="nil"/>
            </w:tcBorders>
          </w:tcPr>
          <w:p w14:paraId="57DF6835" w14:textId="77777777" w:rsidR="005F136D" w:rsidRPr="0079238E" w:rsidRDefault="005F136D" w:rsidP="009118F0">
            <w:pPr>
              <w:pStyle w:val="NoSpacing"/>
              <w:rPr>
                <w:sz w:val="10"/>
              </w:rPr>
            </w:pPr>
          </w:p>
        </w:tc>
      </w:tr>
      <w:tr w:rsidR="005F136D" w:rsidRPr="00CC25C6" w14:paraId="4AB9F853"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0CD71E11" w14:textId="77777777" w:rsidR="005F136D" w:rsidRPr="00CC25C6" w:rsidRDefault="005F136D" w:rsidP="009118F0">
            <w:pPr>
              <w:pStyle w:val="NoSpacing"/>
              <w:jc w:val="center"/>
              <w:rPr>
                <w:b/>
              </w:rPr>
            </w:pPr>
            <w:r>
              <w:rPr>
                <w:b/>
              </w:rPr>
              <w:t>Code</w:t>
            </w: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33A9396F" w14:textId="77777777" w:rsidR="005F136D" w:rsidRPr="00CC25C6" w:rsidRDefault="005F136D" w:rsidP="009118F0">
            <w:pPr>
              <w:pStyle w:val="NoSpacing"/>
              <w:jc w:val="center"/>
              <w:rPr>
                <w:b/>
              </w:rPr>
            </w:pPr>
            <w:r w:rsidRPr="00CC25C6">
              <w:rPr>
                <w:b/>
              </w:rPr>
              <w:t>Description of Services</w:t>
            </w:r>
          </w:p>
        </w:tc>
        <w:tc>
          <w:tcPr>
            <w:tcW w:w="163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7E0D2732" w14:textId="77777777" w:rsidR="005F136D" w:rsidRPr="00CC25C6" w:rsidRDefault="005F136D" w:rsidP="009118F0">
            <w:pPr>
              <w:pStyle w:val="NoSpacing"/>
              <w:jc w:val="center"/>
              <w:rPr>
                <w:b/>
              </w:rPr>
            </w:pPr>
            <w:r w:rsidRPr="00CC25C6">
              <w:rPr>
                <w:b/>
              </w:rPr>
              <w:t>Advanced Rate</w:t>
            </w:r>
          </w:p>
          <w:p w14:paraId="59A59B21" w14:textId="77777777" w:rsidR="005F136D" w:rsidRPr="00CC25C6" w:rsidRDefault="005F136D" w:rsidP="009118F0">
            <w:pPr>
              <w:pStyle w:val="NoSpacing"/>
              <w:jc w:val="center"/>
              <w:rPr>
                <w:b/>
              </w:rPr>
            </w:pPr>
            <w:r w:rsidRPr="00CC25C6">
              <w:rPr>
                <w:b/>
              </w:rPr>
              <w:t>(SGD)</w:t>
            </w:r>
          </w:p>
        </w:tc>
        <w:tc>
          <w:tcPr>
            <w:tcW w:w="163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413D2578" w14:textId="77777777" w:rsidR="005F136D" w:rsidRPr="00CC25C6" w:rsidRDefault="005F136D" w:rsidP="009118F0">
            <w:pPr>
              <w:pStyle w:val="NoSpacing"/>
              <w:jc w:val="center"/>
              <w:rPr>
                <w:b/>
              </w:rPr>
            </w:pPr>
            <w:r w:rsidRPr="00CC25C6">
              <w:rPr>
                <w:b/>
              </w:rPr>
              <w:t>Standard Rate</w:t>
            </w:r>
          </w:p>
          <w:p w14:paraId="61D33652" w14:textId="77777777" w:rsidR="005F136D" w:rsidRPr="00CC25C6" w:rsidRDefault="005F136D" w:rsidP="009118F0">
            <w:pPr>
              <w:pStyle w:val="NoSpacing"/>
              <w:jc w:val="center"/>
              <w:rPr>
                <w:b/>
              </w:rPr>
            </w:pPr>
            <w:r w:rsidRPr="00CC25C6">
              <w:rPr>
                <w:b/>
              </w:rPr>
              <w:t>(SGD)</w:t>
            </w: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7ED7DDCC" w14:textId="77777777" w:rsidR="005F136D" w:rsidRPr="00CC25C6" w:rsidRDefault="005F136D" w:rsidP="009118F0">
            <w:pPr>
              <w:pStyle w:val="NoSpacing"/>
              <w:jc w:val="center"/>
              <w:rPr>
                <w:b/>
              </w:rPr>
            </w:pPr>
            <w:r w:rsidRPr="00CC25C6">
              <w:rPr>
                <w:b/>
              </w:rPr>
              <w:t>Qty</w:t>
            </w: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3A64DE89" w14:textId="77777777" w:rsidR="005F136D" w:rsidRPr="00CC25C6" w:rsidRDefault="005F136D" w:rsidP="009118F0">
            <w:pPr>
              <w:pStyle w:val="NoSpacing"/>
              <w:jc w:val="center"/>
              <w:rPr>
                <w:b/>
              </w:rPr>
            </w:pPr>
            <w:r w:rsidRPr="00CC25C6">
              <w:rPr>
                <w:b/>
              </w:rPr>
              <w:t>Cost</w:t>
            </w:r>
          </w:p>
        </w:tc>
      </w:tr>
      <w:tr w:rsidR="005F136D" w14:paraId="5D0E24E3"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B7857BA"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2CA50AA"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6855849"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498A9C9"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FB63F83"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DAF66F8" w14:textId="77777777" w:rsidR="005F136D" w:rsidRDefault="005F136D" w:rsidP="009118F0">
            <w:pPr>
              <w:pStyle w:val="NoSpacing"/>
            </w:pPr>
          </w:p>
        </w:tc>
      </w:tr>
      <w:tr w:rsidR="005F136D" w14:paraId="35283A8C"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2AA0EC8"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05BADD"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3DE9092"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C5D0B2D"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882AAE5"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E2DC3F" w14:textId="77777777" w:rsidR="005F136D" w:rsidRDefault="005F136D" w:rsidP="009118F0">
            <w:pPr>
              <w:pStyle w:val="NoSpacing"/>
            </w:pPr>
          </w:p>
        </w:tc>
      </w:tr>
      <w:tr w:rsidR="005F136D" w14:paraId="3A3F83BE"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35AE8A5"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19BEF57"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399793"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A78BA5F"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4928B6D"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FBC84A" w14:textId="77777777" w:rsidR="005F136D" w:rsidRDefault="005F136D" w:rsidP="009118F0">
            <w:pPr>
              <w:pStyle w:val="NoSpacing"/>
            </w:pPr>
          </w:p>
        </w:tc>
      </w:tr>
      <w:tr w:rsidR="005F136D" w14:paraId="25A3A91D"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1ADE717"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78739BD"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9BF0671"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66DD6A"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5490679"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D8A1711" w14:textId="77777777" w:rsidR="005F136D" w:rsidRDefault="005F136D" w:rsidP="009118F0">
            <w:pPr>
              <w:pStyle w:val="NoSpacing"/>
            </w:pPr>
          </w:p>
        </w:tc>
      </w:tr>
      <w:tr w:rsidR="005F136D" w14:paraId="19B3148B"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29B9162"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2519E4"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B5F2FFF"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DC12053"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02166C"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C231A41" w14:textId="77777777" w:rsidR="005F136D" w:rsidRDefault="005F136D" w:rsidP="009118F0">
            <w:pPr>
              <w:pStyle w:val="NoSpacing"/>
            </w:pPr>
          </w:p>
        </w:tc>
      </w:tr>
      <w:tr w:rsidR="005F136D" w14:paraId="63AF78B2"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627E5C0"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3A5B4A4"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70FD2C4"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5158537"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5A46AEA"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FA68E56" w14:textId="77777777" w:rsidR="005F136D" w:rsidRDefault="005F136D" w:rsidP="009118F0">
            <w:pPr>
              <w:pStyle w:val="NoSpacing"/>
            </w:pPr>
          </w:p>
        </w:tc>
      </w:tr>
      <w:tr w:rsidR="005F136D" w14:paraId="354A308D"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DB61D74"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94CE59"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DBCF2B1"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4B73947"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1D55D9"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47345D0" w14:textId="77777777" w:rsidR="005F136D" w:rsidRDefault="005F136D" w:rsidP="009118F0">
            <w:pPr>
              <w:pStyle w:val="NoSpacing"/>
            </w:pPr>
          </w:p>
        </w:tc>
      </w:tr>
      <w:tr w:rsidR="005F136D" w14:paraId="2D5A89F6"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0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A3571F4" w14:textId="77777777" w:rsidR="005F136D" w:rsidRDefault="005F136D" w:rsidP="009118F0">
            <w:pPr>
              <w:pStyle w:val="NoSpacing"/>
            </w:pP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F618A95" w14:textId="77777777" w:rsidR="005F136D" w:rsidRDefault="005F136D" w:rsidP="009118F0">
            <w:pPr>
              <w:pStyle w:val="NoSpacing"/>
            </w:pPr>
          </w:p>
        </w:tc>
        <w:tc>
          <w:tcPr>
            <w:tcW w:w="1624"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C0E7A88" w14:textId="77777777" w:rsidR="005F136D" w:rsidRDefault="005F136D" w:rsidP="009118F0">
            <w:pPr>
              <w:pStyle w:val="NoSpacing"/>
            </w:pPr>
          </w:p>
        </w:tc>
        <w:tc>
          <w:tcPr>
            <w:tcW w:w="16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27F6563" w14:textId="77777777" w:rsidR="005F136D" w:rsidRDefault="005F136D" w:rsidP="009118F0">
            <w:pPr>
              <w:pStyle w:val="NoSpacing"/>
            </w:pPr>
          </w:p>
        </w:tc>
        <w:tc>
          <w:tcPr>
            <w:tcW w:w="13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C61405D" w14:textId="77777777" w:rsidR="005F136D" w:rsidRDefault="005F136D" w:rsidP="009118F0">
            <w:pPr>
              <w:pStyle w:val="NoSpacing"/>
            </w:pPr>
          </w:p>
        </w:tc>
        <w:tc>
          <w:tcPr>
            <w:tcW w:w="1333"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9EEE882" w14:textId="77777777" w:rsidR="005F136D" w:rsidRDefault="005F136D" w:rsidP="009118F0">
            <w:pPr>
              <w:pStyle w:val="NoSpacing"/>
            </w:pPr>
          </w:p>
        </w:tc>
      </w:tr>
      <w:tr w:rsidR="005F136D" w:rsidRPr="004B0C46" w14:paraId="047AF21B"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single" w:sz="6" w:space="0" w:color="D9D9D9" w:themeColor="background1" w:themeShade="D9"/>
              <w:left w:val="nil"/>
              <w:bottom w:val="nil"/>
              <w:right w:val="nil"/>
            </w:tcBorders>
          </w:tcPr>
          <w:p w14:paraId="056B67D4" w14:textId="77777777" w:rsidR="005F136D" w:rsidRPr="004B0C46" w:rsidRDefault="005F136D" w:rsidP="009118F0">
            <w:pPr>
              <w:pStyle w:val="NoSpacing"/>
              <w:rPr>
                <w:sz w:val="10"/>
              </w:rPr>
            </w:pPr>
          </w:p>
        </w:tc>
      </w:tr>
      <w:tr w:rsidR="005F136D" w14:paraId="05BA0F6A"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gridSpan w:val="5"/>
            <w:tcBorders>
              <w:top w:val="nil"/>
              <w:left w:val="nil"/>
              <w:bottom w:val="nil"/>
              <w:right w:val="nil"/>
            </w:tcBorders>
            <w:shd w:val="clear" w:color="auto" w:fill="D9D9D9" w:themeFill="background1" w:themeFillShade="D9"/>
          </w:tcPr>
          <w:p w14:paraId="7BA6B139" w14:textId="77777777" w:rsidR="005F136D" w:rsidRDefault="005F136D" w:rsidP="009118F0">
            <w:pPr>
              <w:pStyle w:val="NoSpacing"/>
            </w:pPr>
            <w:r>
              <w:t>* Singapore domicile companies will be subjected to 7% Goods &amp; Services Tax (GST)</w:t>
            </w:r>
          </w:p>
          <w:p w14:paraId="44E9D97C" w14:textId="77777777" w:rsidR="005F136D" w:rsidRDefault="005F136D" w:rsidP="009118F0">
            <w:pPr>
              <w:pStyle w:val="NoSpacing"/>
            </w:pPr>
            <w:r>
              <w:t>* Bank charge ($35.00 or $50.00) will be applicable for overseas companies</w:t>
            </w:r>
          </w:p>
        </w:tc>
        <w:tc>
          <w:tcPr>
            <w:tcW w:w="1984" w:type="dxa"/>
            <w:gridSpan w:val="3"/>
            <w:tcBorders>
              <w:top w:val="nil"/>
              <w:left w:val="nil"/>
              <w:bottom w:val="nil"/>
              <w:right w:val="nil"/>
            </w:tcBorders>
            <w:shd w:val="clear" w:color="auto" w:fill="D9D9D9" w:themeFill="background1" w:themeFillShade="D9"/>
            <w:vAlign w:val="center"/>
          </w:tcPr>
          <w:p w14:paraId="5A493499" w14:textId="77777777" w:rsidR="005F136D" w:rsidRPr="00CC25C6" w:rsidRDefault="005F136D" w:rsidP="009118F0">
            <w:pPr>
              <w:pStyle w:val="NoSpacing"/>
              <w:rPr>
                <w:b/>
              </w:rPr>
            </w:pPr>
            <w:r w:rsidRPr="00CC25C6">
              <w:rPr>
                <w:b/>
              </w:rPr>
              <w:t>Total Cost Before GST/Bank Charges</w:t>
            </w:r>
          </w:p>
        </w:tc>
        <w:tc>
          <w:tcPr>
            <w:tcW w:w="1242" w:type="dxa"/>
            <w:tcBorders>
              <w:top w:val="nil"/>
              <w:left w:val="nil"/>
              <w:bottom w:val="nil"/>
              <w:right w:val="nil"/>
            </w:tcBorders>
            <w:shd w:val="clear" w:color="auto" w:fill="D9D9D9" w:themeFill="background1" w:themeFillShade="D9"/>
          </w:tcPr>
          <w:p w14:paraId="4573C785" w14:textId="77777777" w:rsidR="005F136D" w:rsidRDefault="005F136D" w:rsidP="009118F0">
            <w:pPr>
              <w:pStyle w:val="NoSpacing"/>
            </w:pPr>
          </w:p>
        </w:tc>
      </w:tr>
      <w:tr w:rsidR="005F136D" w14:paraId="3E2970BF"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nil"/>
              <w:right w:val="nil"/>
            </w:tcBorders>
          </w:tcPr>
          <w:p w14:paraId="4DEDFDAB" w14:textId="77777777" w:rsidR="005F136D" w:rsidRDefault="005F136D" w:rsidP="009118F0">
            <w:pPr>
              <w:pStyle w:val="NoSpacing"/>
            </w:pPr>
          </w:p>
        </w:tc>
      </w:tr>
      <w:tr w:rsidR="005F136D" w14:paraId="1888F9E8"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nil"/>
              <w:right w:val="nil"/>
            </w:tcBorders>
          </w:tcPr>
          <w:p w14:paraId="56D7313E" w14:textId="77777777" w:rsidR="005F136D" w:rsidRPr="004B0C46" w:rsidRDefault="005F136D" w:rsidP="009118F0">
            <w:pPr>
              <w:pStyle w:val="NoSpacing"/>
              <w:rPr>
                <w:b/>
              </w:rPr>
            </w:pPr>
            <w:r>
              <w:rPr>
                <w:b/>
              </w:rPr>
              <w:t>Indemnity Clause:</w:t>
            </w:r>
          </w:p>
        </w:tc>
      </w:tr>
      <w:tr w:rsidR="005F136D" w14:paraId="3449DF6E"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nil"/>
              <w:right w:val="nil"/>
            </w:tcBorders>
          </w:tcPr>
          <w:p w14:paraId="59E7FFB6" w14:textId="77777777" w:rsidR="005F136D" w:rsidRDefault="005F136D" w:rsidP="009118F0">
            <w:pPr>
              <w:pStyle w:val="NoSpacing"/>
            </w:pPr>
            <w:r w:rsidRPr="004B0C46">
              <w:t>All risks associated with goods &amp; services supplied by the Company in the Contract shall, unless expressly agreed by the Company in writing, pass to the Exhibitor on delivery or installation. The Company is under no liability for personal injury to the Exhibitor or its servants, agents, invitees or licensees no matter how they are caused save that this exclusion of liability shall not apply if caused by the negligence of the Company. The Company is under no liability for the loss of or damage to exhibits or to property owned by the Exhibitor, its servants, agents, invitees, or licensees no matter how it is caused. The indemnity provided under this clause shall survive the termination of this contract and is in addition to any other remedy which the Company is entitled to under the law.</w:t>
            </w:r>
          </w:p>
        </w:tc>
      </w:tr>
      <w:tr w:rsidR="005F136D" w14:paraId="46FDAEB0" w14:textId="77777777" w:rsidTr="00911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9" w:type="dxa"/>
            <w:gridSpan w:val="9"/>
            <w:tcBorders>
              <w:top w:val="nil"/>
              <w:left w:val="nil"/>
              <w:bottom w:val="nil"/>
              <w:right w:val="nil"/>
            </w:tcBorders>
          </w:tcPr>
          <w:p w14:paraId="110D5189" w14:textId="77777777" w:rsidR="005F136D" w:rsidRDefault="005F136D" w:rsidP="009118F0">
            <w:pPr>
              <w:pStyle w:val="NoSpacing"/>
            </w:pPr>
          </w:p>
        </w:tc>
      </w:tr>
    </w:tbl>
    <w:p w14:paraId="0D237F71" w14:textId="77777777" w:rsidR="005F136D" w:rsidRDefault="005F136D" w:rsidP="005F136D">
      <w:pPr>
        <w:pStyle w:val="NoSpacing"/>
      </w:pPr>
      <w:r w:rsidRPr="00DE2EFC">
        <w:rPr>
          <w:b/>
          <w:noProof/>
          <w:sz w:val="28"/>
          <w:szCs w:val="28"/>
        </w:rPr>
        <mc:AlternateContent>
          <mc:Choice Requires="wps">
            <w:drawing>
              <wp:anchor distT="0" distB="0" distL="114300" distR="114300" simplePos="0" relativeHeight="251671040" behindDoc="0" locked="0" layoutInCell="1" allowOverlap="1" wp14:anchorId="2022AE45" wp14:editId="5171013E">
                <wp:simplePos x="0" y="0"/>
                <wp:positionH relativeFrom="margin">
                  <wp:posOffset>5735320</wp:posOffset>
                </wp:positionH>
                <wp:positionV relativeFrom="margin">
                  <wp:posOffset>-1714500</wp:posOffset>
                </wp:positionV>
                <wp:extent cx="1079500" cy="305435"/>
                <wp:effectExtent l="0" t="0" r="25400" b="18415"/>
                <wp:wrapNone/>
                <wp:docPr id="27" name="Text Box 27"/>
                <wp:cNvGraphicFramePr/>
                <a:graphic xmlns:a="http://schemas.openxmlformats.org/drawingml/2006/main">
                  <a:graphicData uri="http://schemas.microsoft.com/office/word/2010/wordprocessingShape">
                    <wps:wsp>
                      <wps:cNvSpPr txBox="1"/>
                      <wps:spPr>
                        <a:xfrm>
                          <a:off x="0" y="0"/>
                          <a:ext cx="1079500" cy="3054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AA27235" w14:textId="636C158C" w:rsidR="005F136D" w:rsidRPr="00605C9D" w:rsidRDefault="005F136D" w:rsidP="005F136D">
                            <w:pPr>
                              <w:pStyle w:val="NoSpacing"/>
                              <w:rPr>
                                <w:sz w:val="21"/>
                              </w:rPr>
                            </w:pPr>
                            <w:r w:rsidRPr="00605C9D">
                              <w:rPr>
                                <w:vertAlign w:val="superscript"/>
                              </w:rPr>
                              <w:t>FORM NO.</w:t>
                            </w:r>
                            <w:r w:rsidRPr="00605C9D">
                              <w:t xml:space="preserve"> </w:t>
                            </w:r>
                            <w:r>
                              <w:rPr>
                                <w:sz w:val="21"/>
                              </w:rPr>
                              <w:tab/>
                            </w:r>
                            <w:r>
                              <w:rPr>
                                <w:b/>
                                <w:sz w:val="21"/>
                              </w:rPr>
                              <w:t>E</w:t>
                            </w:r>
                            <w:r w:rsidR="00034D09">
                              <w:rPr>
                                <w:b/>
                                <w:sz w:val="21"/>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AE45" id="Text Box 27" o:spid="_x0000_s1027" type="#_x0000_t202" style="position:absolute;margin-left:451.6pt;margin-top:-135pt;width:85pt;height:24.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" fillcolor="white [3201]" strokecolor="red" strokeweight=".5pt">
                <v:textbox>
                  <w:txbxContent>
                    <w:p w14:paraId="3AA27235" w14:textId="636C158C" w:rsidR="005F136D" w:rsidRPr="00605C9D" w:rsidRDefault="005F136D" w:rsidP="005F136D">
                      <w:pPr>
                        <w:pStyle w:val="NoSpacing"/>
                        <w:rPr>
                          <w:sz w:val="21"/>
                        </w:rPr>
                      </w:pPr>
                      <w:r w:rsidRPr="00605C9D">
                        <w:rPr>
                          <w:vertAlign w:val="superscript"/>
                        </w:rPr>
                        <w:t>FORM NO.</w:t>
                      </w:r>
                      <w:r w:rsidRPr="00605C9D">
                        <w:t xml:space="preserve"> </w:t>
                      </w:r>
                      <w:r>
                        <w:rPr>
                          <w:sz w:val="21"/>
                        </w:rPr>
                        <w:tab/>
                      </w:r>
                      <w:r>
                        <w:rPr>
                          <w:b/>
                          <w:sz w:val="21"/>
                        </w:rPr>
                        <w:t>E</w:t>
                      </w:r>
                      <w:r w:rsidR="00034D09">
                        <w:rPr>
                          <w:b/>
                          <w:sz w:val="21"/>
                        </w:rPr>
                        <w:t>12</w:t>
                      </w:r>
                    </w:p>
                  </w:txbxContent>
                </v:textbox>
                <w10:wrap anchorx="margin" anchory="margin"/>
              </v:shape>
            </w:pict>
          </mc:Fallback>
        </mc:AlternateContent>
      </w:r>
    </w:p>
    <w:p w14:paraId="44DBADAC" w14:textId="232DD34B" w:rsidR="002F1D7B" w:rsidRDefault="002F1D7B" w:rsidP="005F136D"/>
    <w:sectPr w:rsidR="002F1D7B" w:rsidSect="00184495">
      <w:headerReference w:type="default" r:id="rId11"/>
      <w:footerReference w:type="default" r:id="rId12"/>
      <w:pgSz w:w="11906" w:h="16838"/>
      <w:pgMar w:top="567" w:right="567" w:bottom="567" w:left="567" w:header="17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ABE5" w14:textId="77777777" w:rsidR="008E42C2" w:rsidRDefault="008E42C2" w:rsidP="00605C9D">
      <w:pPr>
        <w:spacing w:after="0" w:line="240" w:lineRule="auto"/>
      </w:pPr>
      <w:r>
        <w:separator/>
      </w:r>
    </w:p>
  </w:endnote>
  <w:endnote w:type="continuationSeparator" w:id="0">
    <w:p w14:paraId="4C24A872" w14:textId="77777777" w:rsidR="008E42C2" w:rsidRDefault="008E42C2" w:rsidP="0060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E295" w14:textId="77777777" w:rsidR="0009139D" w:rsidRPr="00CC25C6" w:rsidRDefault="0009139D" w:rsidP="002C4EBD">
    <w:pPr>
      <w:pStyle w:val="Footer"/>
      <w:rPr>
        <w:rFonts w:eastAsia="Times New Roman" w:cs="Times New Roman"/>
        <w:b/>
        <w:noProof/>
        <w:color w:val="FF0000"/>
        <w:sz w:val="18"/>
        <w:u w:val="single"/>
        <w:lang w:eastAsia="en-US"/>
      </w:rPr>
    </w:pPr>
    <w:r w:rsidRPr="00CC25C6">
      <w:rPr>
        <w:rFonts w:eastAsia="Times New Roman" w:cs="Times New Roman"/>
        <w:b/>
        <w:noProof/>
        <w:color w:val="FF0000"/>
        <w:sz w:val="18"/>
        <w:u w:val="single"/>
        <w:lang w:eastAsia="en-US"/>
      </w:rPr>
      <w:t>Notes:</w:t>
    </w:r>
  </w:p>
  <w:p w14:paraId="1B0B2DE5" w14:textId="77777777" w:rsidR="0009139D" w:rsidRPr="002C4EBD" w:rsidRDefault="0009139D" w:rsidP="002C4EBD">
    <w:pPr>
      <w:pStyle w:val="Footer"/>
      <w:numPr>
        <w:ilvl w:val="0"/>
        <w:numId w:val="3"/>
      </w:numPr>
      <w:rPr>
        <w:rFonts w:eastAsia="Times New Roman" w:cs="Times New Roman"/>
        <w:noProof/>
        <w:sz w:val="18"/>
        <w:lang w:eastAsia="en-US"/>
      </w:rPr>
    </w:pPr>
    <w:r w:rsidRPr="002C4EBD">
      <w:rPr>
        <w:rFonts w:eastAsia="Times New Roman" w:cs="Times New Roman"/>
        <w:noProof/>
        <w:sz w:val="18"/>
        <w:lang w:eastAsia="en-US"/>
      </w:rPr>
      <w:t>Kindly</w:t>
    </w:r>
    <w:r>
      <w:rPr>
        <w:rFonts w:eastAsia="Times New Roman" w:cs="Times New Roman"/>
        <w:noProof/>
        <w:sz w:val="18"/>
        <w:lang w:eastAsia="en-US"/>
      </w:rPr>
      <w:t xml:space="preserve"> place</w:t>
    </w:r>
    <w:r w:rsidRPr="002C4EBD">
      <w:rPr>
        <w:rFonts w:eastAsia="Times New Roman" w:cs="Times New Roman"/>
        <w:noProof/>
        <w:sz w:val="18"/>
        <w:lang w:eastAsia="en-US"/>
      </w:rPr>
      <w:t xml:space="preserve"> order</w:t>
    </w:r>
    <w:r>
      <w:rPr>
        <w:rFonts w:eastAsia="Times New Roman" w:cs="Times New Roman"/>
        <w:noProof/>
        <w:sz w:val="18"/>
        <w:lang w:eastAsia="en-US"/>
      </w:rPr>
      <w:t xml:space="preserve"> for</w:t>
    </w:r>
    <w:r w:rsidRPr="002C4EBD">
      <w:rPr>
        <w:rFonts w:eastAsia="Times New Roman" w:cs="Times New Roman"/>
        <w:noProof/>
        <w:sz w:val="18"/>
        <w:lang w:eastAsia="en-US"/>
      </w:rPr>
      <w:t xml:space="preserve"> additional requirements only</w:t>
    </w:r>
  </w:p>
  <w:p w14:paraId="16EC73C6" w14:textId="77777777" w:rsidR="0009139D" w:rsidRPr="002C4EBD" w:rsidRDefault="0009139D" w:rsidP="00DE2EFC">
    <w:pPr>
      <w:pStyle w:val="Footer"/>
      <w:numPr>
        <w:ilvl w:val="0"/>
        <w:numId w:val="3"/>
      </w:numPr>
      <w:rPr>
        <w:rFonts w:eastAsia="Times New Roman" w:cs="Times New Roman"/>
        <w:noProof/>
        <w:sz w:val="18"/>
        <w:lang w:eastAsia="en-US"/>
      </w:rPr>
    </w:pPr>
    <w:r w:rsidRPr="00DE2EFC">
      <w:rPr>
        <w:rFonts w:eastAsia="Times New Roman" w:cs="Times New Roman"/>
        <w:noProof/>
        <w:sz w:val="18"/>
        <w:lang w:eastAsia="en-US"/>
      </w:rPr>
      <w:t xml:space="preserve">Orders </w:t>
    </w:r>
    <w:r>
      <w:rPr>
        <w:rFonts w:eastAsia="Times New Roman" w:cs="Times New Roman"/>
        <w:noProof/>
        <w:sz w:val="18"/>
        <w:lang w:eastAsia="en-US"/>
      </w:rPr>
      <w:t xml:space="preserve">will </w:t>
    </w:r>
    <w:r w:rsidRPr="00DE2EFC">
      <w:rPr>
        <w:rFonts w:eastAsia="Times New Roman" w:cs="Times New Roman"/>
        <w:noProof/>
        <w:sz w:val="18"/>
        <w:lang w:eastAsia="en-US"/>
      </w:rPr>
      <w:t>only</w:t>
    </w:r>
    <w:r>
      <w:rPr>
        <w:rFonts w:eastAsia="Times New Roman" w:cs="Times New Roman"/>
        <w:noProof/>
        <w:sz w:val="18"/>
        <w:lang w:eastAsia="en-US"/>
      </w:rPr>
      <w:t xml:space="preserve"> be confirmed upon receipt of </w:t>
    </w:r>
    <w:r w:rsidRPr="00DE2EFC">
      <w:rPr>
        <w:rFonts w:eastAsia="Times New Roman" w:cs="Times New Roman"/>
        <w:noProof/>
        <w:sz w:val="18"/>
        <w:lang w:eastAsia="en-US"/>
      </w:rPr>
      <w:t>full payment. Payment</w:t>
    </w:r>
    <w:r>
      <w:rPr>
        <w:rFonts w:eastAsia="Times New Roman" w:cs="Times New Roman"/>
        <w:noProof/>
        <w:sz w:val="18"/>
        <w:lang w:eastAsia="en-US"/>
      </w:rPr>
      <w:t xml:space="preserve"> can</w:t>
    </w:r>
    <w:r w:rsidRPr="00DE2EFC">
      <w:rPr>
        <w:rFonts w:eastAsia="Times New Roman" w:cs="Times New Roman"/>
        <w:noProof/>
        <w:sz w:val="18"/>
        <w:lang w:eastAsia="en-US"/>
      </w:rPr>
      <w:t xml:space="preserve"> be made by Singapore local cheque, bank transfer or telegraphic transfer</w:t>
    </w:r>
  </w:p>
  <w:p w14:paraId="082234A5" w14:textId="77777777" w:rsidR="0009139D" w:rsidRPr="002C4EBD" w:rsidRDefault="0009139D" w:rsidP="002C4EBD">
    <w:pPr>
      <w:pStyle w:val="Footer"/>
      <w:numPr>
        <w:ilvl w:val="0"/>
        <w:numId w:val="3"/>
      </w:numPr>
      <w:rPr>
        <w:rFonts w:eastAsia="Times New Roman" w:cs="Times New Roman"/>
        <w:noProof/>
        <w:sz w:val="18"/>
        <w:lang w:eastAsia="en-US"/>
      </w:rPr>
    </w:pPr>
    <w:r w:rsidRPr="002C4EBD">
      <w:rPr>
        <w:rFonts w:eastAsia="Times New Roman" w:cs="Times New Roman"/>
        <w:noProof/>
        <w:sz w:val="18"/>
        <w:lang w:eastAsia="en-US"/>
      </w:rPr>
      <w:t>Please note that withholding &amp; government taxes, if any, shall be borne by the client. Invoices will be subjected to a bank charge of S$35.00 or S$50.00 (Orders above S$5000.00) for payment via telegraphic transfer</w:t>
    </w:r>
  </w:p>
  <w:p w14:paraId="234A5CE2" w14:textId="361AFA2F" w:rsidR="0009139D" w:rsidRDefault="0009139D" w:rsidP="002C4EBD">
    <w:pPr>
      <w:pStyle w:val="Footer"/>
      <w:numPr>
        <w:ilvl w:val="0"/>
        <w:numId w:val="3"/>
      </w:numPr>
      <w:rPr>
        <w:rFonts w:eastAsia="Times New Roman" w:cs="Times New Roman"/>
        <w:noProof/>
        <w:sz w:val="18"/>
        <w:lang w:eastAsia="en-US"/>
      </w:rPr>
    </w:pPr>
    <w:r>
      <w:rPr>
        <w:rFonts w:eastAsia="Times New Roman" w:cs="Times New Roman"/>
        <w:noProof/>
        <w:sz w:val="18"/>
        <w:lang w:eastAsia="en-US"/>
      </w:rPr>
      <w:t xml:space="preserve">No refunds will be issued </w:t>
    </w:r>
    <w:r w:rsidRPr="002C4EBD">
      <w:rPr>
        <w:rFonts w:eastAsia="Times New Roman" w:cs="Times New Roman"/>
        <w:noProof/>
        <w:sz w:val="18"/>
        <w:lang w:eastAsia="en-US"/>
      </w:rPr>
      <w:t xml:space="preserve">for cancellation received after </w:t>
    </w:r>
    <w:r w:rsidR="00034D09">
      <w:rPr>
        <w:rFonts w:eastAsia="Times New Roman" w:cs="Times New Roman"/>
        <w:noProof/>
        <w:sz w:val="18"/>
        <w:lang w:eastAsia="en-US"/>
      </w:rPr>
      <w:t>9 November 2022</w:t>
    </w:r>
  </w:p>
  <w:p w14:paraId="76DA13C1" w14:textId="77777777" w:rsidR="0009139D" w:rsidRPr="00130493" w:rsidRDefault="0009139D" w:rsidP="009C25C9">
    <w:pPr>
      <w:pStyle w:val="Footer"/>
      <w:rPr>
        <w:rFonts w:eastAsia="Times New Roman" w:cs="Times New Roman"/>
        <w:noProof/>
        <w:sz w:val="10"/>
        <w:lang w:eastAsia="en-US"/>
      </w:rPr>
    </w:pPr>
  </w:p>
  <w:p w14:paraId="2734C229" w14:textId="77777777" w:rsidR="0009139D" w:rsidRPr="00DB7600" w:rsidRDefault="0009139D" w:rsidP="002C4EBD">
    <w:pPr>
      <w:pStyle w:val="Footer"/>
      <w:rPr>
        <w:rFonts w:eastAsia="Times New Roman" w:cs="Times New Roman"/>
        <w:b/>
        <w:bCs/>
        <w:noProof/>
        <w:color w:val="FF0000"/>
        <w:sz w:val="14"/>
        <w:szCs w:val="16"/>
        <w:lang w:val="it-CH" w:eastAsia="en-US"/>
      </w:rPr>
    </w:pPr>
    <w:r w:rsidRPr="00F169BB">
      <w:rPr>
        <w:rFonts w:eastAsia="Times New Roman" w:cs="Times New Roman"/>
        <w:noProof/>
        <w:sz w:val="14"/>
        <w:szCs w:val="16"/>
        <w:lang w:val="en-US" w:eastAsia="en-US"/>
      </w:rPr>
      <w:t>The Kingsmen Experience</w:t>
    </w:r>
    <w:r w:rsidRPr="00F169BB">
      <w:rPr>
        <w:rFonts w:eastAsia="Times New Roman" w:cs="Times New Roman"/>
        <w:noProof/>
        <w:color w:val="808080"/>
        <w:sz w:val="14"/>
        <w:szCs w:val="16"/>
        <w:lang w:val="en-US" w:eastAsia="en-US"/>
      </w:rPr>
      <w:t xml:space="preserve"> </w:t>
    </w:r>
    <w:r w:rsidRPr="00F169BB">
      <w:rPr>
        <w:rFonts w:eastAsia="Times New Roman" w:cs="Times New Roman"/>
        <w:b/>
        <w:bCs/>
        <w:noProof/>
        <w:color w:val="FF0000"/>
        <w:sz w:val="14"/>
        <w:szCs w:val="16"/>
        <w:lang w:val="en-US" w:eastAsia="en-US"/>
      </w:rPr>
      <w:t xml:space="preserve">. </w:t>
    </w:r>
    <w:r w:rsidRPr="00F169BB">
      <w:rPr>
        <w:rFonts w:eastAsia="Times New Roman" w:cs="Times New Roman"/>
        <w:noProof/>
        <w:sz w:val="14"/>
        <w:szCs w:val="16"/>
        <w:lang w:val="en-US" w:eastAsia="en-US"/>
      </w:rPr>
      <w:t>22 Changi Business Park Central 2</w:t>
    </w:r>
    <w:r w:rsidRPr="00F169BB">
      <w:rPr>
        <w:rFonts w:eastAsia="Times New Roman" w:cs="Times New Roman"/>
        <w:noProof/>
        <w:color w:val="808080"/>
        <w:sz w:val="14"/>
        <w:szCs w:val="16"/>
        <w:lang w:val="en-US" w:eastAsia="en-US"/>
      </w:rPr>
      <w:t xml:space="preserve"> </w:t>
    </w:r>
    <w:r w:rsidRPr="00F169BB">
      <w:rPr>
        <w:rFonts w:eastAsia="Times New Roman" w:cs="Times New Roman"/>
        <w:b/>
        <w:bCs/>
        <w:noProof/>
        <w:color w:val="FF0000"/>
        <w:sz w:val="14"/>
        <w:szCs w:val="16"/>
        <w:lang w:val="en-US" w:eastAsia="en-US"/>
      </w:rPr>
      <w:t xml:space="preserve">. </w:t>
    </w:r>
    <w:r w:rsidRPr="00DB7600">
      <w:rPr>
        <w:rFonts w:eastAsia="Times New Roman" w:cs="Times New Roman"/>
        <w:noProof/>
        <w:sz w:val="14"/>
        <w:szCs w:val="16"/>
        <w:lang w:val="it-CH" w:eastAsia="en-US"/>
      </w:rPr>
      <w:t>Singapore 486032</w:t>
    </w:r>
    <w:r w:rsidRPr="00DB7600">
      <w:rPr>
        <w:rFonts w:eastAsia="Times New Roman" w:cs="Times New Roman"/>
        <w:noProof/>
        <w:color w:val="808080"/>
        <w:sz w:val="14"/>
        <w:szCs w:val="16"/>
        <w:lang w:val="it-CH" w:eastAsia="en-US"/>
      </w:rPr>
      <w:t xml:space="preserve"> </w:t>
    </w:r>
    <w:r w:rsidRPr="00DB7600">
      <w:rPr>
        <w:rFonts w:eastAsia="Times New Roman" w:cs="Times New Roman"/>
        <w:b/>
        <w:bCs/>
        <w:noProof/>
        <w:color w:val="FF0000"/>
        <w:sz w:val="14"/>
        <w:szCs w:val="16"/>
        <w:lang w:val="it-CH" w:eastAsia="en-US"/>
      </w:rPr>
      <w:t>.</w:t>
    </w:r>
    <w:r w:rsidRPr="00DB7600">
      <w:rPr>
        <w:rFonts w:eastAsia="Times New Roman" w:cs="Times New Roman"/>
        <w:noProof/>
        <w:sz w:val="14"/>
        <w:szCs w:val="16"/>
        <w:lang w:val="it-CH" w:eastAsia="en-US"/>
      </w:rPr>
      <w:t xml:space="preserve"> </w:t>
    </w:r>
    <w:hyperlink r:id="rId1" w:history="1">
      <w:r w:rsidRPr="00DB7600">
        <w:rPr>
          <w:rStyle w:val="Hyperlink"/>
          <w:rFonts w:eastAsia="Times New Roman" w:cs="Times New Roman"/>
          <w:noProof/>
          <w:sz w:val="14"/>
          <w:szCs w:val="16"/>
          <w:lang w:val="it-CH" w:eastAsia="en-US"/>
        </w:rPr>
        <w:t>http://www.kingsmen-int.com</w:t>
      </w:r>
    </w:hyperlink>
    <w:r w:rsidRPr="00DB7600">
      <w:rPr>
        <w:rFonts w:eastAsia="Times New Roman" w:cs="Times New Roman"/>
        <w:noProof/>
        <w:sz w:val="14"/>
        <w:szCs w:val="16"/>
        <w:lang w:val="it-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3CF8" w14:textId="77777777" w:rsidR="008E42C2" w:rsidRDefault="008E42C2" w:rsidP="00605C9D">
      <w:pPr>
        <w:spacing w:after="0" w:line="240" w:lineRule="auto"/>
      </w:pPr>
      <w:r>
        <w:separator/>
      </w:r>
    </w:p>
  </w:footnote>
  <w:footnote w:type="continuationSeparator" w:id="0">
    <w:p w14:paraId="7AACBBA1" w14:textId="77777777" w:rsidR="008E42C2" w:rsidRDefault="008E42C2" w:rsidP="00605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3117"/>
      <w:gridCol w:w="235"/>
      <w:gridCol w:w="556"/>
      <w:gridCol w:w="985"/>
      <w:gridCol w:w="1211"/>
      <w:gridCol w:w="1272"/>
      <w:gridCol w:w="244"/>
      <w:gridCol w:w="600"/>
      <w:gridCol w:w="2006"/>
    </w:tblGrid>
    <w:tr w:rsidR="0009139D" w14:paraId="46EE4CAA" w14:textId="77777777" w:rsidTr="00762844">
      <w:tc>
        <w:tcPr>
          <w:tcW w:w="5540" w:type="dxa"/>
          <w:gridSpan w:val="5"/>
        </w:tcPr>
        <w:p w14:paraId="34FCEEF6" w14:textId="3C65C67F" w:rsidR="0009139D" w:rsidRDefault="0009139D">
          <w:pPr>
            <w:pStyle w:val="Header"/>
          </w:pPr>
          <w:r w:rsidRPr="000168E1">
            <w:rPr>
              <w:noProof/>
              <w:sz w:val="20"/>
              <w:szCs w:val="20"/>
            </w:rPr>
            <w:drawing>
              <wp:inline distT="0" distB="0" distL="0" distR="0" wp14:anchorId="4058B988" wp14:editId="6A255A2A">
                <wp:extent cx="1250899" cy="481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KI_logo_oc_white.jpg"/>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258396" cy="484411"/>
                        </a:xfrm>
                        <a:prstGeom prst="rect">
                          <a:avLst/>
                        </a:prstGeom>
                      </pic:spPr>
                    </pic:pic>
                  </a:graphicData>
                </a:graphic>
              </wp:inline>
            </w:drawing>
          </w:r>
        </w:p>
      </w:tc>
      <w:tc>
        <w:tcPr>
          <w:tcW w:w="5448" w:type="dxa"/>
          <w:gridSpan w:val="5"/>
        </w:tcPr>
        <w:p w14:paraId="6668360C" w14:textId="59195B10" w:rsidR="0009139D" w:rsidRDefault="001E23C1">
          <w:pPr>
            <w:pStyle w:val="Header"/>
          </w:pPr>
          <w:r w:rsidRPr="00DE2EFC">
            <w:rPr>
              <w:b/>
              <w:noProof/>
              <w:sz w:val="28"/>
              <w:szCs w:val="28"/>
            </w:rPr>
            <mc:AlternateContent>
              <mc:Choice Requires="wps">
                <w:drawing>
                  <wp:anchor distT="0" distB="0" distL="114300" distR="114300" simplePos="0" relativeHeight="251659776" behindDoc="0" locked="0" layoutInCell="1" allowOverlap="1" wp14:anchorId="71AB39C2" wp14:editId="4FC900F2">
                    <wp:simplePos x="0" y="0"/>
                    <wp:positionH relativeFrom="margin">
                      <wp:posOffset>2214880</wp:posOffset>
                    </wp:positionH>
                    <wp:positionV relativeFrom="margin">
                      <wp:posOffset>148590</wp:posOffset>
                    </wp:positionV>
                    <wp:extent cx="1079500" cy="305435"/>
                    <wp:effectExtent l="0" t="0" r="25400" b="18415"/>
                    <wp:wrapNone/>
                    <wp:docPr id="131" name="Text Box 131"/>
                    <wp:cNvGraphicFramePr/>
                    <a:graphic xmlns:a="http://schemas.openxmlformats.org/drawingml/2006/main">
                      <a:graphicData uri="http://schemas.microsoft.com/office/word/2010/wordprocessingShape">
                        <wps:wsp>
                          <wps:cNvSpPr txBox="1"/>
                          <wps:spPr>
                            <a:xfrm>
                              <a:off x="0" y="0"/>
                              <a:ext cx="1079500" cy="3054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94F3196" w14:textId="77777777" w:rsidR="0009139D" w:rsidRPr="00605C9D" w:rsidRDefault="0009139D" w:rsidP="00FE37E0">
                                <w:pPr>
                                  <w:pStyle w:val="NoSpacing"/>
                                  <w:rPr>
                                    <w:sz w:val="21"/>
                                  </w:rPr>
                                </w:pPr>
                                <w:r w:rsidRPr="00605C9D">
                                  <w:rPr>
                                    <w:vertAlign w:val="superscript"/>
                                  </w:rPr>
                                  <w:t>FORM NO.</w:t>
                                </w:r>
                                <w:r w:rsidRPr="00605C9D">
                                  <w:t xml:space="preserve"> </w:t>
                                </w:r>
                                <w:r>
                                  <w:rPr>
                                    <w:sz w:val="21"/>
                                  </w:rPr>
                                  <w:tab/>
                                </w:r>
                                <w:r>
                                  <w:rPr>
                                    <w:b/>
                                    <w:sz w:val="21"/>
                                  </w:rPr>
                                  <w:t>E4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B39C2" id="_x0000_t202" coordsize="21600,21600" o:spt="202" path="m,l,21600r21600,l21600,xe">
                    <v:stroke joinstyle="miter"/>
                    <v:path gradientshapeok="t" o:connecttype="rect"/>
                  </v:shapetype>
                  <v:shape id="Text Box 131" o:spid="_x0000_s1028" type="#_x0000_t202" style="position:absolute;margin-left:174.4pt;margin-top:11.7pt;width:85pt;height:24.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" fillcolor="white [3201]" strokecolor="red" strokeweight=".5pt">
                    <v:textbox>
                      <w:txbxContent>
                        <w:p w14:paraId="194F3196" w14:textId="77777777" w:rsidR="0009139D" w:rsidRPr="00605C9D" w:rsidRDefault="0009139D" w:rsidP="00FE37E0">
                          <w:pPr>
                            <w:pStyle w:val="NoSpacing"/>
                            <w:rPr>
                              <w:sz w:val="21"/>
                            </w:rPr>
                          </w:pPr>
                          <w:r w:rsidRPr="00605C9D">
                            <w:rPr>
                              <w:vertAlign w:val="superscript"/>
                            </w:rPr>
                            <w:t>FORM NO.</w:t>
                          </w:r>
                          <w:r w:rsidRPr="00605C9D">
                            <w:t xml:space="preserve"> </w:t>
                          </w:r>
                          <w:r>
                            <w:rPr>
                              <w:sz w:val="21"/>
                            </w:rPr>
                            <w:tab/>
                          </w:r>
                          <w:r>
                            <w:rPr>
                              <w:b/>
                              <w:sz w:val="21"/>
                            </w:rPr>
                            <w:t>E4</w:t>
                          </w:r>
                        </w:p>
                      </w:txbxContent>
                    </v:textbox>
                    <w10:wrap anchorx="margin" anchory="margin"/>
                  </v:shape>
                </w:pict>
              </mc:Fallback>
            </mc:AlternateContent>
          </w:r>
        </w:p>
      </w:tc>
    </w:tr>
    <w:tr w:rsidR="0009139D" w14:paraId="7D637D8F" w14:textId="77777777" w:rsidTr="00762844">
      <w:tc>
        <w:tcPr>
          <w:tcW w:w="10988" w:type="dxa"/>
          <w:gridSpan w:val="10"/>
        </w:tcPr>
        <w:p w14:paraId="3EFFFB96" w14:textId="36AAF511" w:rsidR="0009139D" w:rsidRPr="00605C9D" w:rsidRDefault="00034D09">
          <w:pPr>
            <w:pStyle w:val="Header"/>
            <w:rPr>
              <w:b/>
            </w:rPr>
          </w:pPr>
          <w:r>
            <w:rPr>
              <w:b/>
            </w:rPr>
            <w:t>ESMO Asia 2022</w:t>
          </w:r>
        </w:p>
      </w:tc>
    </w:tr>
    <w:tr w:rsidR="0009139D" w14:paraId="3B29921B" w14:textId="77777777" w:rsidTr="009366BC">
      <w:tc>
        <w:tcPr>
          <w:tcW w:w="10988" w:type="dxa"/>
          <w:gridSpan w:val="10"/>
        </w:tcPr>
        <w:p w14:paraId="6CD4CF82" w14:textId="5FE0D147" w:rsidR="0009139D" w:rsidRDefault="0009139D" w:rsidP="0082401B">
          <w:pPr>
            <w:pStyle w:val="Header"/>
          </w:pPr>
          <w:r>
            <w:t xml:space="preserve">Deadline: </w:t>
          </w:r>
          <w:r w:rsidR="00034D09">
            <w:t>2 November 2022</w:t>
          </w:r>
        </w:p>
      </w:tc>
    </w:tr>
    <w:tr w:rsidR="0009139D" w:rsidRPr="009366BC" w14:paraId="05723C72" w14:textId="77777777" w:rsidTr="009366BC">
      <w:trPr>
        <w:trHeight w:val="85"/>
      </w:trPr>
      <w:tc>
        <w:tcPr>
          <w:tcW w:w="10988" w:type="dxa"/>
          <w:gridSpan w:val="10"/>
          <w:vAlign w:val="center"/>
        </w:tcPr>
        <w:p w14:paraId="44D6F498" w14:textId="77777777" w:rsidR="0009139D" w:rsidRPr="009366BC" w:rsidRDefault="0009139D" w:rsidP="00605C9D">
          <w:pPr>
            <w:pStyle w:val="Header"/>
            <w:rPr>
              <w:sz w:val="10"/>
            </w:rPr>
          </w:pPr>
        </w:p>
      </w:tc>
    </w:tr>
    <w:tr w:rsidR="0009139D" w14:paraId="4614CA7B" w14:textId="77777777" w:rsidTr="009366BC">
      <w:trPr>
        <w:trHeight w:val="244"/>
      </w:trPr>
      <w:tc>
        <w:tcPr>
          <w:tcW w:w="546" w:type="dxa"/>
          <w:vAlign w:val="center"/>
        </w:tcPr>
        <w:p w14:paraId="0A8590FF" w14:textId="77777777" w:rsidR="0009139D" w:rsidRPr="000168E1" w:rsidRDefault="0009139D" w:rsidP="00605C9D">
          <w:pPr>
            <w:pStyle w:val="Header"/>
            <w:rPr>
              <w:noProof/>
              <w:sz w:val="20"/>
              <w:szCs w:val="20"/>
            </w:rPr>
          </w:pPr>
        </w:p>
      </w:tc>
      <w:tc>
        <w:tcPr>
          <w:tcW w:w="3212" w:type="dxa"/>
          <w:tcBorders>
            <w:bottom w:val="single" w:sz="24" w:space="0" w:color="FFFFFF" w:themeColor="background1"/>
          </w:tcBorders>
          <w:vAlign w:val="center"/>
        </w:tcPr>
        <w:p w14:paraId="4118473A" w14:textId="77777777" w:rsidR="0009139D" w:rsidRDefault="0009139D" w:rsidP="00605C9D">
          <w:pPr>
            <w:pStyle w:val="Header"/>
          </w:pPr>
          <w:r>
            <w:t>Attention</w:t>
          </w:r>
        </w:p>
      </w:tc>
      <w:tc>
        <w:tcPr>
          <w:tcW w:w="792" w:type="dxa"/>
          <w:gridSpan w:val="2"/>
          <w:vAlign w:val="center"/>
        </w:tcPr>
        <w:p w14:paraId="5B714593" w14:textId="77777777" w:rsidR="0009139D" w:rsidRPr="000168E1" w:rsidRDefault="0009139D" w:rsidP="00605C9D">
          <w:pPr>
            <w:pStyle w:val="Header"/>
            <w:rPr>
              <w:noProof/>
              <w:sz w:val="20"/>
              <w:szCs w:val="20"/>
            </w:rPr>
          </w:pPr>
        </w:p>
      </w:tc>
      <w:tc>
        <w:tcPr>
          <w:tcW w:w="3524" w:type="dxa"/>
          <w:gridSpan w:val="3"/>
          <w:tcBorders>
            <w:bottom w:val="single" w:sz="24" w:space="0" w:color="FFFFFF" w:themeColor="background1"/>
          </w:tcBorders>
          <w:vAlign w:val="center"/>
        </w:tcPr>
        <w:p w14:paraId="2386F983" w14:textId="77777777" w:rsidR="0009139D" w:rsidRDefault="0009139D" w:rsidP="00605C9D">
          <w:pPr>
            <w:pStyle w:val="Header"/>
          </w:pPr>
          <w:r>
            <w:t>Email</w:t>
          </w:r>
        </w:p>
      </w:tc>
      <w:tc>
        <w:tcPr>
          <w:tcW w:w="846" w:type="dxa"/>
          <w:gridSpan w:val="2"/>
          <w:vAlign w:val="center"/>
        </w:tcPr>
        <w:p w14:paraId="0C1ED9A7" w14:textId="77777777" w:rsidR="0009139D" w:rsidRPr="000168E1" w:rsidRDefault="0009139D" w:rsidP="00605C9D">
          <w:pPr>
            <w:pStyle w:val="Header"/>
            <w:rPr>
              <w:noProof/>
              <w:sz w:val="20"/>
              <w:szCs w:val="20"/>
            </w:rPr>
          </w:pPr>
        </w:p>
      </w:tc>
      <w:tc>
        <w:tcPr>
          <w:tcW w:w="2068" w:type="dxa"/>
          <w:tcBorders>
            <w:bottom w:val="single" w:sz="24" w:space="0" w:color="FFFFFF" w:themeColor="background1"/>
          </w:tcBorders>
          <w:vAlign w:val="center"/>
        </w:tcPr>
        <w:p w14:paraId="1690A4F3" w14:textId="77777777" w:rsidR="0009139D" w:rsidRDefault="0009139D" w:rsidP="00605C9D">
          <w:pPr>
            <w:pStyle w:val="Header"/>
          </w:pPr>
          <w:r>
            <w:t>Tel</w:t>
          </w:r>
        </w:p>
      </w:tc>
    </w:tr>
    <w:tr w:rsidR="0009139D" w14:paraId="56244CCC" w14:textId="77777777" w:rsidTr="009366BC">
      <w:trPr>
        <w:trHeight w:val="454"/>
      </w:trPr>
      <w:tc>
        <w:tcPr>
          <w:tcW w:w="546" w:type="dxa"/>
          <w:tcBorders>
            <w:right w:val="single" w:sz="24" w:space="0" w:color="FFFFFF" w:themeColor="background1"/>
          </w:tcBorders>
          <w:vAlign w:val="center"/>
        </w:tcPr>
        <w:p w14:paraId="26A8A01C" w14:textId="77777777" w:rsidR="0009139D" w:rsidRDefault="0009139D" w:rsidP="00605C9D">
          <w:pPr>
            <w:pStyle w:val="Header"/>
          </w:pPr>
          <w:r w:rsidRPr="000168E1">
            <w:rPr>
              <w:noProof/>
              <w:sz w:val="20"/>
              <w:szCs w:val="20"/>
            </w:rPr>
            <w:drawing>
              <wp:inline distT="0" distB="0" distL="0" distR="0" wp14:anchorId="511F531E" wp14:editId="39C48C40">
                <wp:extent cx="208582" cy="21600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52380_free-overlay-twitch-red-clipart-png-download-silhouette.png"/>
                        <pic:cNvPicPr/>
                      </pic:nvPicPr>
                      <pic:blipFill>
                        <a:blip r:embed="rId2"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08582" cy="216000"/>
                        </a:xfrm>
                        <a:prstGeom prst="rect">
                          <a:avLst/>
                        </a:prstGeom>
                      </pic:spPr>
                    </pic:pic>
                  </a:graphicData>
                </a:graphic>
              </wp:inline>
            </w:drawing>
          </w:r>
          <w:r>
            <w:t xml:space="preserve"> </w:t>
          </w:r>
        </w:p>
      </w:tc>
      <w:tc>
        <w:tcPr>
          <w:tcW w:w="32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E131A54" w14:textId="39F6EB58" w:rsidR="0009139D" w:rsidRDefault="0009139D" w:rsidP="00605C9D">
          <w:pPr>
            <w:pStyle w:val="Header"/>
          </w:pPr>
          <w:r>
            <w:t>Ms</w:t>
          </w:r>
          <w:r w:rsidR="00034D09">
            <w:t xml:space="preserve"> Amirah A. Halim</w:t>
          </w:r>
        </w:p>
      </w:tc>
      <w:tc>
        <w:tcPr>
          <w:tcW w:w="236" w:type="dxa"/>
          <w:tcBorders>
            <w:left w:val="single" w:sz="24" w:space="0" w:color="FFFFFF" w:themeColor="background1"/>
            <w:right w:val="single" w:sz="12" w:space="0" w:color="D9D9D9" w:themeColor="background1" w:themeShade="D9"/>
          </w:tcBorders>
          <w:vAlign w:val="center"/>
        </w:tcPr>
        <w:p w14:paraId="2DE5DF49" w14:textId="77777777" w:rsidR="0009139D" w:rsidRDefault="0009139D" w:rsidP="009366BC">
          <w:pPr>
            <w:pStyle w:val="Header"/>
          </w:pPr>
        </w:p>
      </w:tc>
      <w:tc>
        <w:tcPr>
          <w:tcW w:w="556" w:type="dxa"/>
          <w:tcBorders>
            <w:left w:val="single" w:sz="12" w:space="0" w:color="D9D9D9" w:themeColor="background1" w:themeShade="D9"/>
            <w:right w:val="single" w:sz="24" w:space="0" w:color="FFFFFF" w:themeColor="background1"/>
          </w:tcBorders>
          <w:vAlign w:val="center"/>
        </w:tcPr>
        <w:p w14:paraId="66B3B408" w14:textId="77777777" w:rsidR="0009139D" w:rsidRDefault="0009139D" w:rsidP="009366BC">
          <w:pPr>
            <w:pStyle w:val="Header"/>
            <w:jc w:val="right"/>
          </w:pPr>
          <w:r w:rsidRPr="000168E1">
            <w:rPr>
              <w:noProof/>
              <w:sz w:val="20"/>
              <w:szCs w:val="20"/>
            </w:rPr>
            <w:drawing>
              <wp:inline distT="0" distB="0" distL="0" distR="0" wp14:anchorId="444551BC" wp14:editId="325D7503">
                <wp:extent cx="216216" cy="21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red-stick-french-7.png"/>
                        <pic:cNvPicPr/>
                      </pic:nvPicPr>
                      <pic:blipFill>
                        <a:blip r:embed="rId3" cstate="print">
                          <a:extLst>
                            <a:ext uri="{BEBA8EAE-BF5A-486C-A8C5-ECC9F3942E4B}">
                              <a14:imgProps xmlns:a14="http://schemas.microsoft.com/office/drawing/2010/main">
                                <a14:imgLayer r:embed="rId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16216" cy="216000"/>
                        </a:xfrm>
                        <a:prstGeom prst="rect">
                          <a:avLst/>
                        </a:prstGeom>
                      </pic:spPr>
                    </pic:pic>
                  </a:graphicData>
                </a:graphic>
              </wp:inline>
            </w:drawing>
          </w:r>
        </w:p>
      </w:tc>
      <w:tc>
        <w:tcPr>
          <w:tcW w:w="35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0E7FCF" w14:textId="1BF11F8E" w:rsidR="0009139D" w:rsidRDefault="008E42C2" w:rsidP="00605C9D">
          <w:pPr>
            <w:pStyle w:val="Header"/>
          </w:pPr>
          <w:hyperlink r:id="rId5" w:history="1">
            <w:r w:rsidR="00034D09">
              <w:rPr>
                <w:rStyle w:val="Hyperlink"/>
              </w:rPr>
              <w:t>esmo2022@kingsmen-int.com</w:t>
            </w:r>
          </w:hyperlink>
        </w:p>
      </w:tc>
      <w:tc>
        <w:tcPr>
          <w:tcW w:w="245" w:type="dxa"/>
          <w:tcBorders>
            <w:left w:val="single" w:sz="24" w:space="0" w:color="FFFFFF" w:themeColor="background1"/>
            <w:right w:val="single" w:sz="12" w:space="0" w:color="D9D9D9" w:themeColor="background1" w:themeShade="D9"/>
          </w:tcBorders>
          <w:vAlign w:val="center"/>
        </w:tcPr>
        <w:p w14:paraId="2249E711" w14:textId="77777777" w:rsidR="0009139D" w:rsidRDefault="0009139D" w:rsidP="00605C9D">
          <w:pPr>
            <w:pStyle w:val="Header"/>
            <w:jc w:val="right"/>
          </w:pPr>
        </w:p>
      </w:tc>
      <w:tc>
        <w:tcPr>
          <w:tcW w:w="601" w:type="dxa"/>
          <w:tcBorders>
            <w:left w:val="single" w:sz="12" w:space="0" w:color="D9D9D9" w:themeColor="background1" w:themeShade="D9"/>
            <w:right w:val="single" w:sz="24" w:space="0" w:color="FFFFFF" w:themeColor="background1"/>
          </w:tcBorders>
          <w:vAlign w:val="center"/>
        </w:tcPr>
        <w:p w14:paraId="083239DE" w14:textId="77777777" w:rsidR="0009139D" w:rsidRDefault="0009139D" w:rsidP="00605C9D">
          <w:pPr>
            <w:pStyle w:val="Header"/>
            <w:jc w:val="right"/>
          </w:pPr>
          <w:r w:rsidRPr="000168E1">
            <w:rPr>
              <w:noProof/>
              <w:sz w:val="20"/>
              <w:szCs w:val="20"/>
            </w:rPr>
            <w:drawing>
              <wp:inline distT="0" distB="0" distL="0" distR="0" wp14:anchorId="465EB427" wp14:editId="3A32219F">
                <wp:extent cx="221396" cy="21600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81402_telephone-icon-red.png"/>
                        <pic:cNvPicPr/>
                      </pic:nvPicPr>
                      <pic:blipFill>
                        <a:blip r:embed="rId6" cstate="print">
                          <a:clrChange>
                            <a:clrFrom>
                              <a:srgbClr val="F6F6F6"/>
                            </a:clrFrom>
                            <a:clrTo>
                              <a:srgbClr val="F6F6F6">
                                <a:alpha val="0"/>
                              </a:srgbClr>
                            </a:clrTo>
                          </a:clrChange>
                          <a:extLst>
                            <a:ext uri="{28A0092B-C50C-407E-A947-70E740481C1C}">
                              <a14:useLocalDpi xmlns:a14="http://schemas.microsoft.com/office/drawing/2010/main" val="0"/>
                            </a:ext>
                          </a:extLst>
                        </a:blip>
                        <a:stretch>
                          <a:fillRect/>
                        </a:stretch>
                      </pic:blipFill>
                      <pic:spPr>
                        <a:xfrm>
                          <a:off x="0" y="0"/>
                          <a:ext cx="221396" cy="216000"/>
                        </a:xfrm>
                        <a:prstGeom prst="rect">
                          <a:avLst/>
                        </a:prstGeom>
                      </pic:spPr>
                    </pic:pic>
                  </a:graphicData>
                </a:graphic>
              </wp:inline>
            </w:drawing>
          </w:r>
        </w:p>
      </w:tc>
      <w:tc>
        <w:tcPr>
          <w:tcW w:w="2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9E2A017" w14:textId="075502A2" w:rsidR="0009139D" w:rsidRDefault="0009139D" w:rsidP="00605C9D">
          <w:pPr>
            <w:pStyle w:val="Header"/>
          </w:pPr>
          <w:r>
            <w:t>6880 00</w:t>
          </w:r>
          <w:r w:rsidR="00034D09">
            <w:t>49</w:t>
          </w:r>
        </w:p>
      </w:tc>
    </w:tr>
    <w:tr w:rsidR="0009139D" w:rsidRPr="009366BC" w14:paraId="125D19F2" w14:textId="77777777" w:rsidTr="009366BC">
      <w:trPr>
        <w:trHeight w:val="34"/>
      </w:trPr>
      <w:tc>
        <w:tcPr>
          <w:tcW w:w="10988" w:type="dxa"/>
          <w:gridSpan w:val="10"/>
          <w:vAlign w:val="center"/>
        </w:tcPr>
        <w:p w14:paraId="49A32206" w14:textId="77777777" w:rsidR="0009139D" w:rsidRPr="009366BC" w:rsidRDefault="0009139D" w:rsidP="00B409DE">
          <w:pPr>
            <w:pStyle w:val="Header"/>
            <w:rPr>
              <w:sz w:val="10"/>
            </w:rPr>
          </w:pPr>
        </w:p>
      </w:tc>
    </w:tr>
    <w:tr w:rsidR="0009139D" w14:paraId="1925557F" w14:textId="77777777" w:rsidTr="00824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6771" w:type="dxa"/>
          <w:gridSpan w:val="6"/>
          <w:tcBorders>
            <w:top w:val="single" w:sz="24" w:space="0" w:color="FFFFFF" w:themeColor="background1"/>
            <w:left w:val="nil"/>
            <w:bottom w:val="nil"/>
            <w:right w:val="single" w:sz="24" w:space="0" w:color="FFFFFF" w:themeColor="background1"/>
          </w:tcBorders>
          <w:shd w:val="clear" w:color="auto" w:fill="D9D9D9" w:themeFill="background1" w:themeFillShade="D9"/>
          <w:vAlign w:val="center"/>
        </w:tcPr>
        <w:p w14:paraId="18B9239F" w14:textId="77777777" w:rsidR="0009139D" w:rsidRDefault="0009139D" w:rsidP="0082401B">
          <w:pPr>
            <w:pStyle w:val="Header"/>
          </w:pPr>
          <w:r>
            <w:t>Exhibitor Name:</w:t>
          </w:r>
        </w:p>
      </w:tc>
      <w:tc>
        <w:tcPr>
          <w:tcW w:w="4217" w:type="dxa"/>
          <w:gridSpan w:val="4"/>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119841E9" w14:textId="77777777" w:rsidR="0009139D" w:rsidRDefault="0009139D" w:rsidP="0082401B">
          <w:pPr>
            <w:pStyle w:val="Header"/>
          </w:pPr>
          <w:r>
            <w:t>Stand No.:</w:t>
          </w:r>
        </w:p>
      </w:tc>
    </w:tr>
  </w:tbl>
  <w:p w14:paraId="484DB869" w14:textId="77777777" w:rsidR="0009139D" w:rsidRPr="009366BC" w:rsidRDefault="0009139D" w:rsidP="0082401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ABD"/>
    <w:multiLevelType w:val="hybridMultilevel"/>
    <w:tmpl w:val="09CAFA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471FDD"/>
    <w:multiLevelType w:val="hybridMultilevel"/>
    <w:tmpl w:val="51D48BD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6E7F92"/>
    <w:multiLevelType w:val="hybridMultilevel"/>
    <w:tmpl w:val="441C46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AC0281"/>
    <w:multiLevelType w:val="hybridMultilevel"/>
    <w:tmpl w:val="421462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A479B1"/>
    <w:multiLevelType w:val="hybridMultilevel"/>
    <w:tmpl w:val="2682BE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19A488F"/>
    <w:multiLevelType w:val="hybridMultilevel"/>
    <w:tmpl w:val="BEB6F9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5DF6E27"/>
    <w:multiLevelType w:val="hybridMultilevel"/>
    <w:tmpl w:val="5950DA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98B3888"/>
    <w:multiLevelType w:val="hybridMultilevel"/>
    <w:tmpl w:val="D46489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F5D1B01"/>
    <w:multiLevelType w:val="hybridMultilevel"/>
    <w:tmpl w:val="5C0A4F88"/>
    <w:lvl w:ilvl="0" w:tplc="48090005">
      <w:start w:val="1"/>
      <w:numFmt w:val="bullet"/>
      <w:lvlText w:val=""/>
      <w:lvlJc w:val="left"/>
      <w:pPr>
        <w:ind w:left="720" w:hanging="360"/>
      </w:pPr>
      <w:rPr>
        <w:rFonts w:ascii="Wingdings" w:hAnsi="Wingding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C161F07"/>
    <w:multiLevelType w:val="hybridMultilevel"/>
    <w:tmpl w:val="D46489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167779"/>
    <w:multiLevelType w:val="hybridMultilevel"/>
    <w:tmpl w:val="B53070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C77C5F"/>
    <w:multiLevelType w:val="hybridMultilevel"/>
    <w:tmpl w:val="56661E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16D67A2"/>
    <w:multiLevelType w:val="hybridMultilevel"/>
    <w:tmpl w:val="D46489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4D866E6"/>
    <w:multiLevelType w:val="hybridMultilevel"/>
    <w:tmpl w:val="D46489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CCF69EF"/>
    <w:multiLevelType w:val="hybridMultilevel"/>
    <w:tmpl w:val="421462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0"/>
  </w:num>
  <w:num w:numId="6">
    <w:abstractNumId w:val="13"/>
  </w:num>
  <w:num w:numId="7">
    <w:abstractNumId w:val="6"/>
  </w:num>
  <w:num w:numId="8">
    <w:abstractNumId w:val="14"/>
  </w:num>
  <w:num w:numId="9">
    <w:abstractNumId w:val="3"/>
  </w:num>
  <w:num w:numId="10">
    <w:abstractNumId w:val="11"/>
  </w:num>
  <w:num w:numId="11">
    <w:abstractNumId w:val="8"/>
  </w:num>
  <w:num w:numId="12">
    <w:abstractNumId w:val="1"/>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D"/>
    <w:rsid w:val="000052CA"/>
    <w:rsid w:val="00017EA1"/>
    <w:rsid w:val="000260A0"/>
    <w:rsid w:val="00034D09"/>
    <w:rsid w:val="00035D64"/>
    <w:rsid w:val="00037E37"/>
    <w:rsid w:val="000529B9"/>
    <w:rsid w:val="00057F34"/>
    <w:rsid w:val="000706B4"/>
    <w:rsid w:val="00081703"/>
    <w:rsid w:val="0009139D"/>
    <w:rsid w:val="000B18A7"/>
    <w:rsid w:val="000B798A"/>
    <w:rsid w:val="000F0BAB"/>
    <w:rsid w:val="000F59CC"/>
    <w:rsid w:val="00114D08"/>
    <w:rsid w:val="00130493"/>
    <w:rsid w:val="00135BE8"/>
    <w:rsid w:val="00165F8C"/>
    <w:rsid w:val="0017613E"/>
    <w:rsid w:val="00181224"/>
    <w:rsid w:val="00184495"/>
    <w:rsid w:val="001C27B2"/>
    <w:rsid w:val="001D77DB"/>
    <w:rsid w:val="001E23C1"/>
    <w:rsid w:val="001F368A"/>
    <w:rsid w:val="00240E85"/>
    <w:rsid w:val="002568FF"/>
    <w:rsid w:val="00284C12"/>
    <w:rsid w:val="002A1555"/>
    <w:rsid w:val="002B455B"/>
    <w:rsid w:val="002C0761"/>
    <w:rsid w:val="002C4EBD"/>
    <w:rsid w:val="002D3E06"/>
    <w:rsid w:val="002E4B75"/>
    <w:rsid w:val="002E59C2"/>
    <w:rsid w:val="002F1D7B"/>
    <w:rsid w:val="00300280"/>
    <w:rsid w:val="00352906"/>
    <w:rsid w:val="00353803"/>
    <w:rsid w:val="00362DAE"/>
    <w:rsid w:val="003655D9"/>
    <w:rsid w:val="00374942"/>
    <w:rsid w:val="00376394"/>
    <w:rsid w:val="0038149E"/>
    <w:rsid w:val="003A22FB"/>
    <w:rsid w:val="003A587E"/>
    <w:rsid w:val="003B6C16"/>
    <w:rsid w:val="003C587D"/>
    <w:rsid w:val="003D4C5C"/>
    <w:rsid w:val="003D5825"/>
    <w:rsid w:val="004130CE"/>
    <w:rsid w:val="004170B5"/>
    <w:rsid w:val="00461DB6"/>
    <w:rsid w:val="00467CFC"/>
    <w:rsid w:val="00495921"/>
    <w:rsid w:val="004979E8"/>
    <w:rsid w:val="004B0C46"/>
    <w:rsid w:val="004D72D9"/>
    <w:rsid w:val="004E62C7"/>
    <w:rsid w:val="004E63EB"/>
    <w:rsid w:val="004E789B"/>
    <w:rsid w:val="00514D74"/>
    <w:rsid w:val="0054266C"/>
    <w:rsid w:val="005446CF"/>
    <w:rsid w:val="005470EA"/>
    <w:rsid w:val="00557EE2"/>
    <w:rsid w:val="00562F49"/>
    <w:rsid w:val="0057114C"/>
    <w:rsid w:val="005958C1"/>
    <w:rsid w:val="005D55B7"/>
    <w:rsid w:val="005D5FBC"/>
    <w:rsid w:val="005F136D"/>
    <w:rsid w:val="00605C9D"/>
    <w:rsid w:val="00657A4E"/>
    <w:rsid w:val="00664E86"/>
    <w:rsid w:val="00666E64"/>
    <w:rsid w:val="00667431"/>
    <w:rsid w:val="006F4063"/>
    <w:rsid w:val="00707F05"/>
    <w:rsid w:val="00714101"/>
    <w:rsid w:val="00717FDB"/>
    <w:rsid w:val="007273BE"/>
    <w:rsid w:val="00762844"/>
    <w:rsid w:val="00762CC7"/>
    <w:rsid w:val="00776305"/>
    <w:rsid w:val="0079238E"/>
    <w:rsid w:val="007A296A"/>
    <w:rsid w:val="007C122A"/>
    <w:rsid w:val="007C55F9"/>
    <w:rsid w:val="00802C73"/>
    <w:rsid w:val="0082348D"/>
    <w:rsid w:val="0082401B"/>
    <w:rsid w:val="00880A13"/>
    <w:rsid w:val="008C45DE"/>
    <w:rsid w:val="008E42C2"/>
    <w:rsid w:val="008E703F"/>
    <w:rsid w:val="008F5CEF"/>
    <w:rsid w:val="009164C1"/>
    <w:rsid w:val="00921231"/>
    <w:rsid w:val="00933F0D"/>
    <w:rsid w:val="00934116"/>
    <w:rsid w:val="009366BC"/>
    <w:rsid w:val="0094481F"/>
    <w:rsid w:val="009502AB"/>
    <w:rsid w:val="009670EE"/>
    <w:rsid w:val="009C25C9"/>
    <w:rsid w:val="009C6DB5"/>
    <w:rsid w:val="009D15FB"/>
    <w:rsid w:val="009E5917"/>
    <w:rsid w:val="009E779F"/>
    <w:rsid w:val="00A10A0A"/>
    <w:rsid w:val="00A52F79"/>
    <w:rsid w:val="00A63797"/>
    <w:rsid w:val="00A65406"/>
    <w:rsid w:val="00A73DAC"/>
    <w:rsid w:val="00AC7F52"/>
    <w:rsid w:val="00B10BE5"/>
    <w:rsid w:val="00B409DE"/>
    <w:rsid w:val="00B47C35"/>
    <w:rsid w:val="00B561A2"/>
    <w:rsid w:val="00B56714"/>
    <w:rsid w:val="00B67133"/>
    <w:rsid w:val="00B75BE2"/>
    <w:rsid w:val="00B84430"/>
    <w:rsid w:val="00B92D15"/>
    <w:rsid w:val="00BB0574"/>
    <w:rsid w:val="00BC2F2C"/>
    <w:rsid w:val="00BF7AE3"/>
    <w:rsid w:val="00C13937"/>
    <w:rsid w:val="00C31511"/>
    <w:rsid w:val="00C32B29"/>
    <w:rsid w:val="00C45EA4"/>
    <w:rsid w:val="00C51F3F"/>
    <w:rsid w:val="00C736E6"/>
    <w:rsid w:val="00C87F76"/>
    <w:rsid w:val="00C95E37"/>
    <w:rsid w:val="00C967A4"/>
    <w:rsid w:val="00CC1AB4"/>
    <w:rsid w:val="00CC1E89"/>
    <w:rsid w:val="00CC25C6"/>
    <w:rsid w:val="00CD7259"/>
    <w:rsid w:val="00D32B14"/>
    <w:rsid w:val="00D752D9"/>
    <w:rsid w:val="00D776C8"/>
    <w:rsid w:val="00DA74AF"/>
    <w:rsid w:val="00DB7600"/>
    <w:rsid w:val="00DE2EFC"/>
    <w:rsid w:val="00DE42A1"/>
    <w:rsid w:val="00DE4DD9"/>
    <w:rsid w:val="00E00DE1"/>
    <w:rsid w:val="00E65718"/>
    <w:rsid w:val="00E70914"/>
    <w:rsid w:val="00EF5698"/>
    <w:rsid w:val="00F01EDF"/>
    <w:rsid w:val="00F07165"/>
    <w:rsid w:val="00F169BB"/>
    <w:rsid w:val="00F50EAE"/>
    <w:rsid w:val="00F50F2B"/>
    <w:rsid w:val="00F742D4"/>
    <w:rsid w:val="00F76A39"/>
    <w:rsid w:val="00F80959"/>
    <w:rsid w:val="00F85B34"/>
    <w:rsid w:val="00FB1916"/>
    <w:rsid w:val="00FB40EB"/>
    <w:rsid w:val="00FC7595"/>
    <w:rsid w:val="00FD6E06"/>
    <w:rsid w:val="00FE37E0"/>
    <w:rsid w:val="00FE49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CFD6"/>
  <w15:docId w15:val="{DCD2D2F9-A895-4526-9107-56718650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C9D"/>
  </w:style>
  <w:style w:type="paragraph" w:styleId="Footer">
    <w:name w:val="footer"/>
    <w:basedOn w:val="Normal"/>
    <w:link w:val="FooterChar"/>
    <w:uiPriority w:val="99"/>
    <w:unhideWhenUsed/>
    <w:rsid w:val="00605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9D"/>
  </w:style>
  <w:style w:type="table" w:styleId="TableGrid">
    <w:name w:val="Table Grid"/>
    <w:basedOn w:val="TableNormal"/>
    <w:uiPriority w:val="59"/>
    <w:rsid w:val="0060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9D"/>
    <w:rPr>
      <w:rFonts w:ascii="Tahoma" w:hAnsi="Tahoma" w:cs="Tahoma"/>
      <w:sz w:val="16"/>
      <w:szCs w:val="16"/>
    </w:rPr>
  </w:style>
  <w:style w:type="paragraph" w:styleId="NoSpacing">
    <w:name w:val="No Spacing"/>
    <w:link w:val="NoSpacingChar"/>
    <w:uiPriority w:val="1"/>
    <w:qFormat/>
    <w:rsid w:val="00605C9D"/>
    <w:pPr>
      <w:spacing w:after="0" w:line="240" w:lineRule="auto"/>
    </w:pPr>
  </w:style>
  <w:style w:type="character" w:styleId="Hyperlink">
    <w:name w:val="Hyperlink"/>
    <w:basedOn w:val="DefaultParagraphFont"/>
    <w:uiPriority w:val="99"/>
    <w:unhideWhenUsed/>
    <w:rsid w:val="00605C9D"/>
    <w:rPr>
      <w:color w:val="0000FF" w:themeColor="hyperlink"/>
      <w:u w:val="single"/>
    </w:rPr>
  </w:style>
  <w:style w:type="paragraph" w:styleId="ListParagraph">
    <w:name w:val="List Paragraph"/>
    <w:basedOn w:val="Normal"/>
    <w:uiPriority w:val="34"/>
    <w:qFormat/>
    <w:rsid w:val="0082401B"/>
    <w:pPr>
      <w:ind w:left="720"/>
      <w:contextualSpacing/>
    </w:pPr>
  </w:style>
  <w:style w:type="paragraph" w:styleId="Revision">
    <w:name w:val="Revision"/>
    <w:hidden/>
    <w:uiPriority w:val="99"/>
    <w:semiHidden/>
    <w:rsid w:val="00165F8C"/>
    <w:pPr>
      <w:spacing w:after="0" w:line="240" w:lineRule="auto"/>
    </w:pPr>
  </w:style>
  <w:style w:type="character" w:customStyle="1" w:styleId="NoSpacingChar">
    <w:name w:val="No Spacing Char"/>
    <w:link w:val="NoSpacing"/>
    <w:uiPriority w:val="1"/>
    <w:rsid w:val="00F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972">
      <w:bodyDiv w:val="1"/>
      <w:marLeft w:val="0"/>
      <w:marRight w:val="0"/>
      <w:marTop w:val="0"/>
      <w:marBottom w:val="0"/>
      <w:divBdr>
        <w:top w:val="none" w:sz="0" w:space="0" w:color="auto"/>
        <w:left w:val="none" w:sz="0" w:space="0" w:color="auto"/>
        <w:bottom w:val="none" w:sz="0" w:space="0" w:color="auto"/>
        <w:right w:val="none" w:sz="0" w:space="0" w:color="auto"/>
      </w:divBdr>
    </w:div>
    <w:div w:id="306982542">
      <w:bodyDiv w:val="1"/>
      <w:marLeft w:val="0"/>
      <w:marRight w:val="0"/>
      <w:marTop w:val="0"/>
      <w:marBottom w:val="0"/>
      <w:divBdr>
        <w:top w:val="none" w:sz="0" w:space="0" w:color="auto"/>
        <w:left w:val="none" w:sz="0" w:space="0" w:color="auto"/>
        <w:bottom w:val="none" w:sz="0" w:space="0" w:color="auto"/>
        <w:right w:val="none" w:sz="0" w:space="0" w:color="auto"/>
      </w:divBdr>
    </w:div>
    <w:div w:id="491945932">
      <w:bodyDiv w:val="1"/>
      <w:marLeft w:val="0"/>
      <w:marRight w:val="0"/>
      <w:marTop w:val="0"/>
      <w:marBottom w:val="0"/>
      <w:divBdr>
        <w:top w:val="none" w:sz="0" w:space="0" w:color="auto"/>
        <w:left w:val="none" w:sz="0" w:space="0" w:color="auto"/>
        <w:bottom w:val="none" w:sz="0" w:space="0" w:color="auto"/>
        <w:right w:val="none" w:sz="0" w:space="0" w:color="auto"/>
      </w:divBdr>
    </w:div>
    <w:div w:id="636690147">
      <w:bodyDiv w:val="1"/>
      <w:marLeft w:val="0"/>
      <w:marRight w:val="0"/>
      <w:marTop w:val="0"/>
      <w:marBottom w:val="0"/>
      <w:divBdr>
        <w:top w:val="none" w:sz="0" w:space="0" w:color="auto"/>
        <w:left w:val="none" w:sz="0" w:space="0" w:color="auto"/>
        <w:bottom w:val="none" w:sz="0" w:space="0" w:color="auto"/>
        <w:right w:val="none" w:sz="0" w:space="0" w:color="auto"/>
      </w:divBdr>
    </w:div>
    <w:div w:id="953752201">
      <w:bodyDiv w:val="1"/>
      <w:marLeft w:val="0"/>
      <w:marRight w:val="0"/>
      <w:marTop w:val="0"/>
      <w:marBottom w:val="0"/>
      <w:divBdr>
        <w:top w:val="none" w:sz="0" w:space="0" w:color="auto"/>
        <w:left w:val="none" w:sz="0" w:space="0" w:color="auto"/>
        <w:bottom w:val="none" w:sz="0" w:space="0" w:color="auto"/>
        <w:right w:val="none" w:sz="0" w:space="0" w:color="auto"/>
      </w:divBdr>
    </w:div>
    <w:div w:id="1694959056">
      <w:bodyDiv w:val="1"/>
      <w:marLeft w:val="0"/>
      <w:marRight w:val="0"/>
      <w:marTop w:val="0"/>
      <w:marBottom w:val="0"/>
      <w:divBdr>
        <w:top w:val="none" w:sz="0" w:space="0" w:color="auto"/>
        <w:left w:val="none" w:sz="0" w:space="0" w:color="auto"/>
        <w:bottom w:val="none" w:sz="0" w:space="0" w:color="auto"/>
        <w:right w:val="none" w:sz="0" w:space="0" w:color="auto"/>
      </w:divBdr>
    </w:div>
    <w:div w:id="17989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ingsmen-in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hyperlink" Target="mailto:esmo2022@kingsmen-int.com"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0D443112C34E937E025A27065989" ma:contentTypeVersion="16" ma:contentTypeDescription="Create a new document." ma:contentTypeScope="" ma:versionID="f94ffce2883272992f04b182bee8c3e0">
  <xsd:schema xmlns:xsd="http://www.w3.org/2001/XMLSchema" xmlns:xs="http://www.w3.org/2001/XMLSchema" xmlns:p="http://schemas.microsoft.com/office/2006/metadata/properties" xmlns:ns2="ef159c5a-e6cc-4a36-95a8-65d9295f926a" xmlns:ns3="235ff43d-26a7-42ea-a8c4-18be9aacb69b" targetNamespace="http://schemas.microsoft.com/office/2006/metadata/properties" ma:root="true" ma:fieldsID="e579c43d316bed3df05c7354dab56bd6" ns2:_="" ns3:_="">
    <xsd:import namespace="ef159c5a-e6cc-4a36-95a8-65d9295f926a"/>
    <xsd:import namespace="235ff43d-26a7-42ea-a8c4-18be9aacb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9c5a-e6cc-4a36-95a8-65d9295f9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78626-82f3-48be-ba60-4576c689d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f43d-26a7-42ea-a8c4-18be9aacb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0478f-e0df-45f1-b8cb-8901df722e42}" ma:internalName="TaxCatchAll" ma:showField="CatchAllData" ma:web="235ff43d-26a7-42ea-a8c4-18be9aacb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59c5a-e6cc-4a36-95a8-65d9295f926a">
      <Terms xmlns="http://schemas.microsoft.com/office/infopath/2007/PartnerControls"/>
    </lcf76f155ced4ddcb4097134ff3c332f>
    <TaxCatchAll xmlns="235ff43d-26a7-42ea-a8c4-18be9aacb6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9CAE-1C1F-42E4-9ECC-22A06DDF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9c5a-e6cc-4a36-95a8-65d9295f926a"/>
    <ds:schemaRef ds:uri="235ff43d-26a7-42ea-a8c4-18be9aacb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DD129-E9D8-4279-8B95-61137B7982AE}">
  <ds:schemaRefs>
    <ds:schemaRef ds:uri="http://schemas.microsoft.com/sharepoint/v3/contenttype/forms"/>
  </ds:schemaRefs>
</ds:datastoreItem>
</file>

<file path=customXml/itemProps3.xml><?xml version="1.0" encoding="utf-8"?>
<ds:datastoreItem xmlns:ds="http://schemas.openxmlformats.org/officeDocument/2006/customXml" ds:itemID="{545044CF-D337-41CA-A1B4-81935616F466}">
  <ds:schemaRefs>
    <ds:schemaRef ds:uri="http://schemas.microsoft.com/office/2006/metadata/properties"/>
    <ds:schemaRef ds:uri="http://schemas.microsoft.com/office/infopath/2007/PartnerControls"/>
    <ds:schemaRef ds:uri="ef159c5a-e6cc-4a36-95a8-65d9295f926a"/>
    <ds:schemaRef ds:uri="235ff43d-26a7-42ea-a8c4-18be9aacb69b"/>
  </ds:schemaRefs>
</ds:datastoreItem>
</file>

<file path=customXml/itemProps4.xml><?xml version="1.0" encoding="utf-8"?>
<ds:datastoreItem xmlns:ds="http://schemas.openxmlformats.org/officeDocument/2006/customXml" ds:itemID="{3FE1F70D-A959-4235-B673-E32EACD0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ESMO Asia 2022 AV Order Form E12</dc:title>
  <dc:creator>Tan Shu Qin</dc:creator>
  <cp:keywords>European Society for Medical Oncology, ESMO, Asia, 2022, AV, Order, Form, E12</cp:keywords>
  <cp:lastModifiedBy>Ricard USTRELL - ESMO</cp:lastModifiedBy>
  <cp:revision>3</cp:revision>
  <cp:lastPrinted>2020-08-24T03:59:00Z</cp:lastPrinted>
  <dcterms:created xsi:type="dcterms:W3CDTF">2022-08-31T09:08:00Z</dcterms:created>
  <dcterms:modified xsi:type="dcterms:W3CDTF">2022-08-31T09:09:00Z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0x010100C3BD0D443112C34E937E025A27065989</vt:lpwstr>
  </property>
</Properties>
</file>